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5AEF97A9" w:rsidR="00047C61" w:rsidRDefault="00A14146" w:rsidP="00B34529">
      <w:pPr>
        <w:pStyle w:val="Heading1"/>
        <w:jc w:val="center"/>
      </w:pPr>
      <w:r>
        <w:t>Statement of Work</w:t>
      </w:r>
    </w:p>
    <w:p w14:paraId="3F3829E9" w14:textId="68ACA789" w:rsidR="00CA60ED" w:rsidRDefault="00CA60ED" w:rsidP="00CA60ED"/>
    <w:p w14:paraId="42A40F15" w14:textId="62B48AC1" w:rsidR="00CA60ED" w:rsidRPr="00CA60ED" w:rsidRDefault="00CA60ED" w:rsidP="00CA60ED">
      <w:pPr>
        <w:rPr>
          <w:b/>
          <w:bCs/>
        </w:rPr>
      </w:pPr>
      <w:r w:rsidRPr="221F20ED">
        <w:rPr>
          <w:b/>
          <w:bCs/>
        </w:rPr>
        <w:t>In reference to Order Acknowledgement</w:t>
      </w:r>
      <w:r w:rsidR="2AFCBA84" w:rsidRPr="221F20ED">
        <w:rPr>
          <w:b/>
          <w:bCs/>
        </w:rPr>
        <w:t xml:space="preserve"> (OAF)</w:t>
      </w:r>
      <w:r w:rsidRPr="221F20ED">
        <w:rPr>
          <w:b/>
          <w:bCs/>
        </w:rPr>
        <w:t xml:space="preserve"> </w:t>
      </w:r>
      <w:r w:rsidRPr="221F20ED">
        <w:rPr>
          <w:b/>
          <w:bCs/>
          <w:highlight w:val="yellow"/>
        </w:rPr>
        <w:t>#########</w:t>
      </w:r>
    </w:p>
    <w:p w14:paraId="57ACD574" w14:textId="1C859903" w:rsidR="00047C61" w:rsidRPr="00B66F41" w:rsidRDefault="00047C61">
      <w:pPr>
        <w:rPr>
          <w:rFonts w:cs="Arial"/>
          <w:sz w:val="22"/>
          <w:szCs w:val="22"/>
        </w:rPr>
      </w:pPr>
    </w:p>
    <w:p w14:paraId="3DA2B3B3" w14:textId="6B717EF8" w:rsidR="00652D0B" w:rsidRDefault="00B34529" w:rsidP="00652D0B">
      <w:pPr>
        <w:pStyle w:val="Heading2"/>
        <w:numPr>
          <w:ilvl w:val="0"/>
          <w:numId w:val="2"/>
        </w:numPr>
      </w:pPr>
      <w:r>
        <w:t>Summary of Scope of work</w:t>
      </w:r>
    </w:p>
    <w:p w14:paraId="3082BE30" w14:textId="77777777" w:rsidR="00CA1D80" w:rsidRPr="00CA1D80" w:rsidRDefault="00CA1D80" w:rsidP="00CA1D80"/>
    <w:p w14:paraId="74CEF565" w14:textId="1C1A9BD9" w:rsidR="005304CF" w:rsidRDefault="001C3484" w:rsidP="00652D0B">
      <w:r>
        <w:t xml:space="preserve">This SOW covers the </w:t>
      </w:r>
      <w:r w:rsidR="00F93DC9">
        <w:t xml:space="preserve">itemized services required for the </w:t>
      </w:r>
      <w:r w:rsidR="00D2430B">
        <w:t xml:space="preserve">delivery of training </w:t>
      </w:r>
      <w:r w:rsidR="00580A80">
        <w:t>and or</w:t>
      </w:r>
      <w:r w:rsidR="00D2430B">
        <w:t xml:space="preserve"> services rela</w:t>
      </w:r>
      <w:r w:rsidR="00E81C63">
        <w:t xml:space="preserve">ted to the </w:t>
      </w:r>
      <w:r w:rsidR="005304CF">
        <w:t>Sedona-X Mobile migration from SedonaFSU</w:t>
      </w:r>
      <w:r w:rsidR="00A970CB">
        <w:t>,</w:t>
      </w:r>
      <w:r w:rsidR="00E81C63">
        <w:t xml:space="preserve"> </w:t>
      </w:r>
      <w:r w:rsidR="007A56EF">
        <w:t xml:space="preserve">estimated based on system requirements provided by the </w:t>
      </w:r>
      <w:r w:rsidR="00580A80" w:rsidRPr="221F20ED">
        <w:rPr>
          <w:highlight w:val="yellow"/>
        </w:rPr>
        <w:t>Company Name</w:t>
      </w:r>
      <w:r w:rsidR="348A746D">
        <w:t>(Customer)</w:t>
      </w:r>
      <w:r w:rsidR="2C42D255">
        <w:t>,</w:t>
      </w:r>
      <w:r w:rsidR="348A746D">
        <w:t xml:space="preserve"> </w:t>
      </w:r>
      <w:r w:rsidR="007B7AA5">
        <w:t>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6DCFFA24" w14:textId="77777777" w:rsidR="005304CF" w:rsidRDefault="005304CF" w:rsidP="005304CF">
      <w:pPr>
        <w:pStyle w:val="Heading2"/>
        <w:ind w:left="405"/>
      </w:pPr>
    </w:p>
    <w:p w14:paraId="741CFD90" w14:textId="517014A1" w:rsidR="005E3289" w:rsidRDefault="33D6FE86" w:rsidP="005E3289">
      <w:pPr>
        <w:pStyle w:val="Heading2"/>
        <w:numPr>
          <w:ilvl w:val="0"/>
          <w:numId w:val="2"/>
        </w:numPr>
      </w:pPr>
      <w:r>
        <w:t>Customer</w:t>
      </w:r>
      <w:r w:rsidR="005E3289">
        <w:t xml:space="preserve"> Summary</w:t>
      </w:r>
    </w:p>
    <w:tbl>
      <w:tblPr>
        <w:tblStyle w:val="GridTable7Colorful-Accent1"/>
        <w:tblW w:w="9000" w:type="dxa"/>
        <w:tblInd w:w="10" w:type="dxa"/>
        <w:tblLook w:val="04A0" w:firstRow="1" w:lastRow="0" w:firstColumn="1" w:lastColumn="0" w:noHBand="0" w:noVBand="1"/>
      </w:tblPr>
      <w:tblGrid>
        <w:gridCol w:w="3240"/>
        <w:gridCol w:w="5760"/>
      </w:tblGrid>
      <w:tr w:rsidR="007D7745" w14:paraId="2E5C8780" w14:textId="77777777" w:rsidTr="221F20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1C570E1E" w:rsidR="007D7745" w:rsidRPr="00750D1C" w:rsidRDefault="007D7745" w:rsidP="00750D1C">
            <w:pPr>
              <w:jc w:val="center"/>
            </w:pPr>
          </w:p>
        </w:tc>
      </w:tr>
      <w:tr w:rsidR="00886F43" w14:paraId="21CCF23D"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4A1D043C" w:rsidR="00886F43" w:rsidRPr="00C278D5" w:rsidRDefault="00580A80" w:rsidP="007D7745">
            <w:pPr>
              <w:jc w:val="left"/>
              <w:rPr>
                <w:b/>
                <w:bCs/>
                <w:i w:val="0"/>
                <w:iCs w:val="0"/>
              </w:rPr>
            </w:pPr>
            <w:r>
              <w:rPr>
                <w:b/>
                <w:bCs/>
                <w:i w:val="0"/>
                <w:iCs w:val="0"/>
              </w:rPr>
              <w:t xml:space="preserve">Primary </w:t>
            </w:r>
            <w:r w:rsidR="005304CF">
              <w:rPr>
                <w:b/>
                <w:bCs/>
                <w:i w:val="0"/>
                <w:iCs w:val="0"/>
              </w:rPr>
              <w:t>Contact</w:t>
            </w:r>
            <w:r>
              <w:rPr>
                <w:b/>
                <w:bCs/>
                <w:i w:val="0"/>
                <w:iCs w:val="0"/>
              </w:rPr>
              <w:t xml:space="preserve">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221F20ED">
        <w:tc>
          <w:tcPr>
            <w:cnfStyle w:val="001000000000" w:firstRow="0" w:lastRow="0" w:firstColumn="1" w:lastColumn="0" w:oddVBand="0" w:evenVBand="0" w:oddHBand="0" w:evenHBand="0" w:firstRowFirstColumn="0" w:firstRowLastColumn="0" w:lastRowFirstColumn="0" w:lastRowLastColumn="0"/>
            <w:tcW w:w="3240" w:type="dxa"/>
          </w:tcPr>
          <w:p w14:paraId="4E75C3BC" w14:textId="6648E3B8" w:rsidR="00886F43" w:rsidRPr="00C278D5" w:rsidRDefault="005304CF" w:rsidP="007D7745">
            <w:pPr>
              <w:jc w:val="left"/>
              <w:rPr>
                <w:b/>
                <w:bCs/>
                <w:i w:val="0"/>
                <w:iCs w:val="0"/>
              </w:rPr>
            </w:pPr>
            <w:r>
              <w:rPr>
                <w:b/>
                <w:bCs/>
                <w:i w:val="0"/>
                <w:iCs w:val="0"/>
              </w:rPr>
              <w:t>Contact</w:t>
            </w:r>
            <w:r w:rsidR="00886F43" w:rsidRPr="00C278D5">
              <w:rPr>
                <w:b/>
                <w:bCs/>
                <w:i w:val="0"/>
                <w:iCs w:val="0"/>
              </w:rPr>
              <w:t xml:space="preserve">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79ABF7BD" w:rsidR="00886F43" w:rsidRPr="00C278D5" w:rsidRDefault="005304CF" w:rsidP="007D7745">
            <w:pPr>
              <w:jc w:val="left"/>
              <w:rPr>
                <w:b/>
                <w:bCs/>
                <w:i w:val="0"/>
                <w:iCs w:val="0"/>
              </w:rPr>
            </w:pPr>
            <w:r>
              <w:rPr>
                <w:b/>
                <w:bCs/>
                <w:i w:val="0"/>
                <w:iCs w:val="0"/>
              </w:rPr>
              <w:t>Contact</w:t>
            </w:r>
            <w:r w:rsidR="00886F43" w:rsidRPr="00C278D5">
              <w:rPr>
                <w:b/>
                <w:bCs/>
                <w:i w:val="0"/>
                <w:iCs w:val="0"/>
              </w:rPr>
              <w:t xml:space="preserve">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1362ACAC" w:rsidR="00D87485" w:rsidRDefault="00D87485" w:rsidP="00D87485"/>
    <w:p w14:paraId="667B6801" w14:textId="2B1EB754" w:rsidR="00BA0E60" w:rsidRPr="00BA0E60" w:rsidRDefault="00BA0E60" w:rsidP="00D87485">
      <w:pPr>
        <w:rPr>
          <w:b/>
          <w:bCs/>
          <w:color w:val="890A0A" w:themeColor="accent1" w:themeShade="BF"/>
        </w:rPr>
      </w:pPr>
      <w:r w:rsidRPr="221F20ED">
        <w:rPr>
          <w:b/>
          <w:bCs/>
          <w:color w:val="890A0A" w:themeColor="accent1" w:themeShade="BF"/>
        </w:rPr>
        <w:t>Objective Owner | C</w:t>
      </w:r>
      <w:r w:rsidR="64BE8880" w:rsidRPr="221F20ED">
        <w:rPr>
          <w:b/>
          <w:bCs/>
          <w:color w:val="890A0A" w:themeColor="accent1" w:themeShade="BF"/>
        </w:rPr>
        <w:t>ustomer</w:t>
      </w:r>
    </w:p>
    <w:tbl>
      <w:tblPr>
        <w:tblStyle w:val="GridTable4-Accent1"/>
        <w:tblW w:w="8995" w:type="dxa"/>
        <w:tblLook w:val="04A0" w:firstRow="1" w:lastRow="0" w:firstColumn="1" w:lastColumn="0" w:noHBand="0" w:noVBand="1"/>
      </w:tblPr>
      <w:tblGrid>
        <w:gridCol w:w="445"/>
        <w:gridCol w:w="8550"/>
      </w:tblGrid>
      <w:tr w:rsidR="00BA0E60" w14:paraId="24B94F22" w14:textId="77777777" w:rsidTr="221F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AD97971" w14:textId="554AC45D" w:rsidR="00BA0E60" w:rsidRPr="000737AE" w:rsidRDefault="00BA0E60" w:rsidP="009B672B">
            <w:pPr>
              <w:jc w:val="center"/>
            </w:pPr>
            <w:r>
              <w:t>#</w:t>
            </w:r>
          </w:p>
        </w:tc>
        <w:tc>
          <w:tcPr>
            <w:tcW w:w="8550" w:type="dxa"/>
          </w:tcPr>
          <w:p w14:paraId="32D15BBE" w14:textId="7BE32D38" w:rsidR="00BA0E60" w:rsidRPr="000737AE" w:rsidRDefault="00BA0E60" w:rsidP="009B672B">
            <w:pPr>
              <w:jc w:val="center"/>
              <w:cnfStyle w:val="100000000000" w:firstRow="1" w:lastRow="0" w:firstColumn="0" w:lastColumn="0" w:oddVBand="0" w:evenVBand="0" w:oddHBand="0" w:evenHBand="0" w:firstRowFirstColumn="0" w:firstRowLastColumn="0" w:lastRowFirstColumn="0" w:lastRowLastColumn="0"/>
            </w:pPr>
            <w:r>
              <w:t>Objective</w:t>
            </w:r>
          </w:p>
        </w:tc>
      </w:tr>
      <w:tr w:rsidR="00BA0E60" w14:paraId="2CC223B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9D4305C" w14:textId="3C2A99DF" w:rsidR="00BA0E60" w:rsidRPr="00BA0E60" w:rsidRDefault="00BA0E60" w:rsidP="00BA0E60">
            <w:r>
              <w:t>1</w:t>
            </w:r>
          </w:p>
        </w:tc>
        <w:tc>
          <w:tcPr>
            <w:tcW w:w="8550" w:type="dxa"/>
          </w:tcPr>
          <w:p w14:paraId="741D8D49" w14:textId="445EE2E2" w:rsidR="00BA0E60" w:rsidRPr="00F54BA6" w:rsidRDefault="00F04FDF" w:rsidP="00F54BA6">
            <w:pPr>
              <w:cnfStyle w:val="000000100000" w:firstRow="0" w:lastRow="0" w:firstColumn="0" w:lastColumn="0" w:oddVBand="0" w:evenVBand="0" w:oddHBand="1" w:evenHBand="0" w:firstRowFirstColumn="0" w:firstRowLastColumn="0" w:lastRowFirstColumn="0" w:lastRowLastColumn="0"/>
              <w:rPr>
                <w:b/>
                <w:bCs/>
              </w:rPr>
            </w:pPr>
            <w:r>
              <w:t>Migrate from SedonaFSU to Sedona-X Mobile App</w:t>
            </w:r>
            <w:r w:rsidR="00BA0E60" w:rsidRPr="000737AE">
              <w:t xml:space="preserve"> </w:t>
            </w:r>
          </w:p>
        </w:tc>
      </w:tr>
      <w:tr w:rsidR="00F54BA6" w14:paraId="1B1DACBF"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7CD0C004" w14:textId="51BE2AE8" w:rsidR="00F54BA6" w:rsidRPr="00BA0E60" w:rsidRDefault="00F54BA6" w:rsidP="00F54BA6">
            <w:r>
              <w:t>2</w:t>
            </w:r>
          </w:p>
        </w:tc>
        <w:tc>
          <w:tcPr>
            <w:tcW w:w="8550" w:type="dxa"/>
          </w:tcPr>
          <w:p w14:paraId="2EE17A4D" w14:textId="6BCBC8D2" w:rsidR="00F54BA6" w:rsidRPr="00F54BA6" w:rsidRDefault="00F54BA6" w:rsidP="00F54BA6">
            <w:pPr>
              <w:cnfStyle w:val="000000000000" w:firstRow="0" w:lastRow="0" w:firstColumn="0" w:lastColumn="0" w:oddVBand="0" w:evenVBand="0" w:oddHBand="0" w:evenHBand="0" w:firstRowFirstColumn="0" w:firstRowLastColumn="0" w:lastRowFirstColumn="0" w:lastRowLastColumn="0"/>
              <w:rPr>
                <w:b/>
                <w:bCs/>
              </w:rPr>
            </w:pPr>
            <w:r>
              <w:t>Ensure Minimum Hardware and Software Requirements are met</w:t>
            </w:r>
          </w:p>
        </w:tc>
      </w:tr>
      <w:tr w:rsidR="00F54BA6" w14:paraId="264AD06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36D3D04" w14:textId="078C4D73" w:rsidR="00F54BA6" w:rsidRPr="00BA0E60" w:rsidRDefault="00F54BA6" w:rsidP="00F54BA6">
            <w:r>
              <w:t>3</w:t>
            </w:r>
          </w:p>
        </w:tc>
        <w:tc>
          <w:tcPr>
            <w:tcW w:w="8550" w:type="dxa"/>
          </w:tcPr>
          <w:p w14:paraId="5C78EDE2" w14:textId="03E420F2" w:rsidR="00F54BA6" w:rsidRPr="00F54BA6" w:rsidRDefault="00F54BA6" w:rsidP="00F54BA6">
            <w:pPr>
              <w:cnfStyle w:val="000000100000" w:firstRow="0" w:lastRow="0" w:firstColumn="0" w:lastColumn="0" w:oddVBand="0" w:evenVBand="0" w:oddHBand="1" w:evenHBand="0" w:firstRowFirstColumn="0" w:firstRowLastColumn="0" w:lastRowFirstColumn="0" w:lastRowLastColumn="0"/>
              <w:rPr>
                <w:b/>
                <w:bCs/>
              </w:rPr>
            </w:pPr>
            <w:r w:rsidRPr="00F741A1">
              <w:t xml:space="preserve">Fill out necessary pre-installation documentation </w:t>
            </w:r>
          </w:p>
        </w:tc>
      </w:tr>
      <w:tr w:rsidR="00CF4019" w14:paraId="36F07C5F"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4BF13F49" w14:textId="42E01D1B" w:rsidR="00CF4019" w:rsidRDefault="00CF4019" w:rsidP="00BA0E60">
            <w:r>
              <w:t>4</w:t>
            </w:r>
          </w:p>
        </w:tc>
        <w:tc>
          <w:tcPr>
            <w:tcW w:w="8550" w:type="dxa"/>
          </w:tcPr>
          <w:p w14:paraId="0115A891" w14:textId="314FAC07" w:rsidR="00CF4019" w:rsidRDefault="00686778" w:rsidP="00F54BA6">
            <w:pPr>
              <w:cnfStyle w:val="000000000000" w:firstRow="0" w:lastRow="0" w:firstColumn="0" w:lastColumn="0" w:oddVBand="0" w:evenVBand="0" w:oddHBand="0" w:evenHBand="0" w:firstRowFirstColumn="0" w:firstRowLastColumn="0" w:lastRowFirstColumn="0" w:lastRowLastColumn="0"/>
            </w:pPr>
            <w:r>
              <w:t>Resource dedicated to receive admin training</w:t>
            </w:r>
            <w:r w:rsidR="00193924">
              <w:t xml:space="preserve"> and UAT testing with key stakeholders</w:t>
            </w:r>
          </w:p>
        </w:tc>
      </w:tr>
      <w:tr w:rsidR="00686778" w14:paraId="6B8CBC1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56AAAA8" w14:textId="111948E1" w:rsidR="00686778" w:rsidRDefault="00686778" w:rsidP="00BA0E60">
            <w:r>
              <w:t>5</w:t>
            </w:r>
          </w:p>
        </w:tc>
        <w:tc>
          <w:tcPr>
            <w:tcW w:w="8550" w:type="dxa"/>
          </w:tcPr>
          <w:p w14:paraId="68219637" w14:textId="2330AFF2" w:rsidR="00686778" w:rsidRDefault="00686778" w:rsidP="00F54BA6">
            <w:pPr>
              <w:cnfStyle w:val="000000100000" w:firstRow="0" w:lastRow="0" w:firstColumn="0" w:lastColumn="0" w:oddVBand="0" w:evenVBand="0" w:oddHBand="1" w:evenHBand="0" w:firstRowFirstColumn="0" w:firstRowLastColumn="0" w:lastRowFirstColumn="0" w:lastRowLastColumn="0"/>
            </w:pPr>
            <w:r>
              <w:t>Review all training content for Sedona-X provided in Bold Groups LMS</w:t>
            </w:r>
          </w:p>
        </w:tc>
      </w:tr>
      <w:tr w:rsidR="008B49E4" w14:paraId="5C271E4D"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02F045C3" w14:textId="2E653030" w:rsidR="008B49E4" w:rsidRDefault="00686778" w:rsidP="00BA0E60">
            <w:r>
              <w:t>6</w:t>
            </w:r>
          </w:p>
        </w:tc>
        <w:tc>
          <w:tcPr>
            <w:tcW w:w="8550" w:type="dxa"/>
          </w:tcPr>
          <w:p w14:paraId="56B0EAA8" w14:textId="05CCC6B8" w:rsidR="008B49E4" w:rsidRDefault="008B49E4" w:rsidP="00F54BA6">
            <w:pPr>
              <w:cnfStyle w:val="000000000000" w:firstRow="0" w:lastRow="0" w:firstColumn="0" w:lastColumn="0" w:oddVBand="0" w:evenVBand="0" w:oddHBand="0" w:evenHBand="0" w:firstRowFirstColumn="0" w:firstRowLastColumn="0" w:lastRowFirstColumn="0" w:lastRowLastColumn="0"/>
            </w:pPr>
            <w:r>
              <w:t>Submit a case to shut off SedonaFSU post setup and admin training provided to customer*</w:t>
            </w:r>
          </w:p>
        </w:tc>
      </w:tr>
      <w:tr w:rsidR="00193924" w14:paraId="45FF364C"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25F2ED0" w14:textId="6AD2E0FE" w:rsidR="00193924" w:rsidRDefault="00193924" w:rsidP="00BA0E60">
            <w:r>
              <w:t>7</w:t>
            </w:r>
          </w:p>
        </w:tc>
        <w:tc>
          <w:tcPr>
            <w:tcW w:w="8550" w:type="dxa"/>
          </w:tcPr>
          <w:p w14:paraId="2893B7CF" w14:textId="194955D4" w:rsidR="00193924" w:rsidRDefault="00193924" w:rsidP="00F54BA6">
            <w:pPr>
              <w:cnfStyle w:val="000000100000" w:firstRow="0" w:lastRow="0" w:firstColumn="0" w:lastColumn="0" w:oddVBand="0" w:evenVBand="0" w:oddHBand="1" w:evenHBand="0" w:firstRowFirstColumn="0" w:firstRowLastColumn="0" w:lastRowFirstColumn="0" w:lastRowLastColumn="0"/>
            </w:pPr>
            <w:r>
              <w:t>Technical resources to provide access to server (if applicable)</w:t>
            </w:r>
          </w:p>
        </w:tc>
      </w:tr>
      <w:tr w:rsidR="00193924" w14:paraId="362E11D4"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0EB65219" w14:textId="05F2D107" w:rsidR="00193924" w:rsidRDefault="00193924" w:rsidP="00BA0E60">
            <w:r>
              <w:t>8</w:t>
            </w:r>
          </w:p>
        </w:tc>
        <w:tc>
          <w:tcPr>
            <w:tcW w:w="8550" w:type="dxa"/>
          </w:tcPr>
          <w:p w14:paraId="037838F7" w14:textId="03227CE3" w:rsidR="00193924" w:rsidRPr="00193924" w:rsidRDefault="00193924" w:rsidP="00F54BA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Style w:val="normaltextrun"/>
                <w:color w:val="000000"/>
                <w:shd w:val="clear" w:color="auto" w:fill="FFFFFF"/>
              </w:rPr>
              <w:t>Updated mobile devices that support the Sedona-X mobile application (iOS or Android compatible devices) </w:t>
            </w:r>
            <w:r>
              <w:rPr>
                <w:rStyle w:val="eop"/>
                <w:color w:val="000000"/>
                <w:shd w:val="clear" w:color="auto" w:fill="FFFFFF"/>
              </w:rPr>
              <w:t> </w:t>
            </w:r>
          </w:p>
        </w:tc>
      </w:tr>
    </w:tbl>
    <w:p w14:paraId="3EA8D190" w14:textId="76213652" w:rsidR="00686778" w:rsidRDefault="00686778" w:rsidP="221F20ED">
      <w:pPr>
        <w:rPr>
          <w:rFonts w:eastAsia="Source Sans Pro" w:cs="Source Sans Pro"/>
          <w:color w:val="000000" w:themeColor="text1"/>
          <w:sz w:val="21"/>
          <w:szCs w:val="21"/>
        </w:rPr>
      </w:pPr>
      <w:r w:rsidRPr="221F20ED">
        <w:rPr>
          <w:i/>
          <w:iCs/>
        </w:rPr>
        <w:t>*</w:t>
      </w:r>
      <w:r w:rsidR="651C51AA" w:rsidRPr="221F20ED">
        <w:rPr>
          <w:rFonts w:eastAsia="Source Sans Pro" w:cs="Source Sans Pro"/>
          <w:i/>
          <w:iCs/>
          <w:color w:val="000000" w:themeColor="text1"/>
        </w:rPr>
        <w:t xml:space="preserve"> </w:t>
      </w:r>
      <w:r w:rsidR="651C51AA" w:rsidRPr="221F20ED">
        <w:rPr>
          <w:rFonts w:eastAsia="Source Sans Pro" w:cs="Source Sans Pro"/>
          <w:b/>
          <w:bCs/>
          <w:color w:val="000000" w:themeColor="text1"/>
          <w:sz w:val="21"/>
          <w:szCs w:val="21"/>
        </w:rPr>
        <w:t>Reoccurring billing for SedonaX will start 30 days after delivery of application training for Customer, while FSU billing will be stopped once Customer submits case via portal for full FSU cancellation</w:t>
      </w:r>
    </w:p>
    <w:p w14:paraId="38835B6A" w14:textId="345C5F72" w:rsidR="221F20ED" w:rsidRDefault="221F20ED" w:rsidP="221F20ED">
      <w:pPr>
        <w:rPr>
          <w:i/>
          <w:iCs/>
        </w:rPr>
      </w:pPr>
    </w:p>
    <w:p w14:paraId="3F1FA9FC" w14:textId="78B21A5E" w:rsidR="00BA0E60" w:rsidRPr="00BA0E60" w:rsidRDefault="00BA0E60" w:rsidP="00BA0E60">
      <w:pPr>
        <w:rPr>
          <w:b/>
          <w:bCs/>
          <w:color w:val="890A0A" w:themeColor="accent1" w:themeShade="BF"/>
        </w:rPr>
      </w:pPr>
      <w:r w:rsidRPr="00BA0E60">
        <w:rPr>
          <w:b/>
          <w:bCs/>
          <w:color w:val="890A0A" w:themeColor="accent1" w:themeShade="BF"/>
        </w:rPr>
        <w:t>Objective Owner | Bold Technologies</w:t>
      </w:r>
    </w:p>
    <w:tbl>
      <w:tblPr>
        <w:tblStyle w:val="GridTable4-Accent1"/>
        <w:tblW w:w="8995" w:type="dxa"/>
        <w:tblLook w:val="04A0" w:firstRow="1" w:lastRow="0" w:firstColumn="1" w:lastColumn="0" w:noHBand="0" w:noVBand="1"/>
      </w:tblPr>
      <w:tblGrid>
        <w:gridCol w:w="445"/>
        <w:gridCol w:w="8550"/>
      </w:tblGrid>
      <w:tr w:rsidR="00BA0E60" w14:paraId="732482F0" w14:textId="77777777" w:rsidTr="3EABC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3EBD41F" w14:textId="77777777" w:rsidR="00BA0E60" w:rsidRPr="000737AE" w:rsidRDefault="00BA0E60" w:rsidP="009B672B">
            <w:pPr>
              <w:jc w:val="center"/>
            </w:pPr>
            <w:r>
              <w:t>#</w:t>
            </w:r>
          </w:p>
        </w:tc>
        <w:tc>
          <w:tcPr>
            <w:tcW w:w="8550" w:type="dxa"/>
          </w:tcPr>
          <w:p w14:paraId="59357709" w14:textId="77777777" w:rsidR="00BA0E60" w:rsidRPr="000737AE" w:rsidRDefault="00BA0E60" w:rsidP="009B672B">
            <w:pPr>
              <w:jc w:val="center"/>
              <w:cnfStyle w:val="100000000000" w:firstRow="1" w:lastRow="0" w:firstColumn="0" w:lastColumn="0" w:oddVBand="0" w:evenVBand="0" w:oddHBand="0" w:evenHBand="0" w:firstRowFirstColumn="0" w:firstRowLastColumn="0" w:lastRowFirstColumn="0" w:lastRowLastColumn="0"/>
            </w:pPr>
            <w:r>
              <w:t>Objective</w:t>
            </w:r>
          </w:p>
        </w:tc>
      </w:tr>
      <w:tr w:rsidR="00F54BA6" w14:paraId="31DC5A84"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AC015E4" w14:textId="77777777" w:rsidR="00F54BA6" w:rsidRPr="00BA0E60" w:rsidRDefault="00F54BA6" w:rsidP="00F54BA6">
            <w:r>
              <w:t>1</w:t>
            </w:r>
          </w:p>
        </w:tc>
        <w:tc>
          <w:tcPr>
            <w:tcW w:w="8550" w:type="dxa"/>
          </w:tcPr>
          <w:p w14:paraId="1614AA77" w14:textId="4CD818A1" w:rsidR="00F54BA6" w:rsidRPr="00F54BA6" w:rsidRDefault="00042B21" w:rsidP="00042B21">
            <w:pPr>
              <w:cnfStyle w:val="000000100000" w:firstRow="0" w:lastRow="0" w:firstColumn="0" w:lastColumn="0" w:oddVBand="0" w:evenVBand="0" w:oddHBand="1" w:evenHBand="0" w:firstRowFirstColumn="0" w:firstRowLastColumn="0" w:lastRowFirstColumn="0" w:lastRowLastColumn="0"/>
              <w:rPr>
                <w:b/>
                <w:bCs/>
              </w:rPr>
            </w:pPr>
            <w:r>
              <w:rPr>
                <w:color w:val="000000" w:themeColor="text1"/>
              </w:rPr>
              <w:t>Activate</w:t>
            </w:r>
            <w:r w:rsidR="008B49E4">
              <w:rPr>
                <w:color w:val="000000" w:themeColor="text1"/>
              </w:rPr>
              <w:t xml:space="preserve"> Sedona-X license key</w:t>
            </w:r>
            <w:r w:rsidR="00F54BA6" w:rsidRPr="002C3B76">
              <w:rPr>
                <w:color w:val="000000" w:themeColor="text1"/>
              </w:rPr>
              <w:t xml:space="preserve"> </w:t>
            </w:r>
            <w:r w:rsidR="008B49E4">
              <w:rPr>
                <w:color w:val="000000" w:themeColor="text1"/>
              </w:rPr>
              <w:t xml:space="preserve">and apply to </w:t>
            </w:r>
            <w:r>
              <w:rPr>
                <w:color w:val="000000" w:themeColor="text1"/>
              </w:rPr>
              <w:t>SedonaAPI 2.0</w:t>
            </w:r>
          </w:p>
        </w:tc>
      </w:tr>
      <w:tr w:rsidR="00F54BA6" w14:paraId="30ED33EC" w14:textId="77777777" w:rsidTr="3EABC7FC">
        <w:tc>
          <w:tcPr>
            <w:cnfStyle w:val="001000000000" w:firstRow="0" w:lastRow="0" w:firstColumn="1" w:lastColumn="0" w:oddVBand="0" w:evenVBand="0" w:oddHBand="0" w:evenHBand="0" w:firstRowFirstColumn="0" w:firstRowLastColumn="0" w:lastRowFirstColumn="0" w:lastRowLastColumn="0"/>
            <w:tcW w:w="445" w:type="dxa"/>
          </w:tcPr>
          <w:p w14:paraId="6D895823" w14:textId="77777777" w:rsidR="00F54BA6" w:rsidRPr="00BA0E60" w:rsidRDefault="00F54BA6" w:rsidP="00F54BA6">
            <w:r>
              <w:t>2</w:t>
            </w:r>
          </w:p>
        </w:tc>
        <w:tc>
          <w:tcPr>
            <w:tcW w:w="8550" w:type="dxa"/>
          </w:tcPr>
          <w:p w14:paraId="49071CEB" w14:textId="13D74B0E" w:rsidR="00F54BA6" w:rsidRPr="00F54BA6" w:rsidRDefault="00F54BA6" w:rsidP="00042B21">
            <w:pPr>
              <w:cnfStyle w:val="000000000000" w:firstRow="0" w:lastRow="0" w:firstColumn="0" w:lastColumn="0" w:oddVBand="0" w:evenVBand="0" w:oddHBand="0" w:evenHBand="0" w:firstRowFirstColumn="0" w:firstRowLastColumn="0" w:lastRowFirstColumn="0" w:lastRowLastColumn="0"/>
              <w:rPr>
                <w:b/>
                <w:bCs/>
              </w:rPr>
            </w:pPr>
            <w:r w:rsidRPr="002C3B76">
              <w:rPr>
                <w:rStyle w:val="normaltextrun"/>
                <w:color w:val="000000" w:themeColor="text1"/>
                <w:shd w:val="clear" w:color="auto" w:fill="FFFFFF"/>
              </w:rPr>
              <w:t>Deliver admin training to enable customer usage of system </w:t>
            </w:r>
            <w:r w:rsidR="008B49E4">
              <w:rPr>
                <w:rStyle w:val="normaltextrun"/>
                <w:color w:val="000000" w:themeColor="text1"/>
                <w:shd w:val="clear" w:color="auto" w:fill="FFFFFF"/>
              </w:rPr>
              <w:t>and g</w:t>
            </w:r>
            <w:r w:rsidR="008B49E4">
              <w:rPr>
                <w:rStyle w:val="normaltextrun"/>
              </w:rPr>
              <w:t>eneral admin use in the SedonaAPI 2.0</w:t>
            </w:r>
          </w:p>
        </w:tc>
      </w:tr>
      <w:tr w:rsidR="00F54BA6" w14:paraId="052CC484"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6EDA254" w14:textId="77777777" w:rsidR="00F54BA6" w:rsidRPr="00BA0E60" w:rsidRDefault="00F54BA6" w:rsidP="00F54BA6">
            <w:r>
              <w:t>3</w:t>
            </w:r>
          </w:p>
        </w:tc>
        <w:tc>
          <w:tcPr>
            <w:tcW w:w="8550" w:type="dxa"/>
          </w:tcPr>
          <w:p w14:paraId="35792FD5" w14:textId="6344FEB0" w:rsidR="00F54BA6" w:rsidRPr="00F54BA6" w:rsidRDefault="008B49E4" w:rsidP="00042B21">
            <w:pPr>
              <w:cnfStyle w:val="000000100000" w:firstRow="0" w:lastRow="0" w:firstColumn="0" w:lastColumn="0" w:oddVBand="0" w:evenVBand="0" w:oddHBand="1" w:evenHBand="0" w:firstRowFirstColumn="0" w:firstRowLastColumn="0" w:lastRowFirstColumn="0" w:lastRowLastColumn="0"/>
              <w:rPr>
                <w:b/>
                <w:bCs/>
              </w:rPr>
            </w:pPr>
            <w:r>
              <w:rPr>
                <w:rStyle w:val="normaltextrun"/>
                <w:color w:val="000000" w:themeColor="text1"/>
                <w:bdr w:val="none" w:sz="0" w:space="0" w:color="auto" w:frame="1"/>
              </w:rPr>
              <w:t>D</w:t>
            </w:r>
            <w:r>
              <w:rPr>
                <w:rStyle w:val="normaltextrun"/>
                <w:bdr w:val="none" w:sz="0" w:space="0" w:color="auto" w:frame="1"/>
              </w:rPr>
              <w:t>eliver a</w:t>
            </w:r>
            <w:r w:rsidR="00F54BA6" w:rsidRPr="002C3B76">
              <w:rPr>
                <w:rStyle w:val="normaltextrun"/>
                <w:color w:val="000000" w:themeColor="text1"/>
                <w:bdr w:val="none" w:sz="0" w:space="0" w:color="auto" w:frame="1"/>
              </w:rPr>
              <w:t xml:space="preserve">pplication </w:t>
            </w:r>
            <w:r>
              <w:rPr>
                <w:rStyle w:val="normaltextrun"/>
                <w:color w:val="000000" w:themeColor="text1"/>
                <w:bdr w:val="none" w:sz="0" w:space="0" w:color="auto" w:frame="1"/>
              </w:rPr>
              <w:t>t</w:t>
            </w:r>
            <w:r w:rsidR="00F54BA6" w:rsidRPr="002C3B76">
              <w:rPr>
                <w:rStyle w:val="normaltextrun"/>
                <w:color w:val="000000" w:themeColor="text1"/>
                <w:bdr w:val="none" w:sz="0" w:space="0" w:color="auto" w:frame="1"/>
              </w:rPr>
              <w:t xml:space="preserve">raining on general system use </w:t>
            </w:r>
          </w:p>
        </w:tc>
      </w:tr>
      <w:tr w:rsidR="00F54BA6" w14:paraId="61684BF2" w14:textId="77777777" w:rsidTr="3EABC7FC">
        <w:tc>
          <w:tcPr>
            <w:cnfStyle w:val="001000000000" w:firstRow="0" w:lastRow="0" w:firstColumn="1" w:lastColumn="0" w:oddVBand="0" w:evenVBand="0" w:oddHBand="0" w:evenHBand="0" w:firstRowFirstColumn="0" w:firstRowLastColumn="0" w:lastRowFirstColumn="0" w:lastRowLastColumn="0"/>
            <w:tcW w:w="445" w:type="dxa"/>
          </w:tcPr>
          <w:p w14:paraId="51DB56E6" w14:textId="45670917" w:rsidR="00F54BA6" w:rsidRDefault="008B49E4" w:rsidP="00F54BA6">
            <w:r>
              <w:t>4</w:t>
            </w:r>
          </w:p>
        </w:tc>
        <w:tc>
          <w:tcPr>
            <w:tcW w:w="8550" w:type="dxa"/>
          </w:tcPr>
          <w:p w14:paraId="66A19F47" w14:textId="35AB1511" w:rsidR="00F54BA6" w:rsidRDefault="0725916D" w:rsidP="3712687C">
            <w:pPr>
              <w:cnfStyle w:val="000000000000" w:firstRow="0" w:lastRow="0" w:firstColumn="0" w:lastColumn="0" w:oddVBand="0" w:evenVBand="0" w:oddHBand="0" w:evenHBand="0" w:firstRowFirstColumn="0" w:firstRowLastColumn="0" w:lastRowFirstColumn="0" w:lastRowLastColumn="0"/>
              <w:rPr>
                <w:rStyle w:val="eop"/>
                <w:color w:val="000000" w:themeColor="text1"/>
              </w:rPr>
            </w:pPr>
            <w:r w:rsidRPr="002C3B76">
              <w:rPr>
                <w:rStyle w:val="normaltextrun"/>
                <w:color w:val="000000" w:themeColor="text1"/>
                <w:shd w:val="clear" w:color="auto" w:fill="FFFFFF"/>
              </w:rPr>
              <w:t>Support in a</w:t>
            </w:r>
            <w:r w:rsidR="00F54BA6" w:rsidRPr="002C3B76">
              <w:rPr>
                <w:rStyle w:val="normaltextrun"/>
                <w:color w:val="000000" w:themeColor="text1"/>
                <w:shd w:val="clear" w:color="auto" w:fill="FFFFFF"/>
              </w:rPr>
              <w:t>pplication configuration based on scope definition</w:t>
            </w:r>
            <w:r w:rsidR="00F54BA6" w:rsidRPr="002C3B76">
              <w:rPr>
                <w:rStyle w:val="eop"/>
                <w:color w:val="000000" w:themeColor="text1"/>
                <w:shd w:val="clear" w:color="auto" w:fill="FFFFFF"/>
              </w:rPr>
              <w:t> </w:t>
            </w:r>
          </w:p>
        </w:tc>
      </w:tr>
    </w:tbl>
    <w:p w14:paraId="1E5FEC16" w14:textId="77777777" w:rsidR="008B49E4" w:rsidRDefault="008B49E4" w:rsidP="00652D0B"/>
    <w:p w14:paraId="41B4574B" w14:textId="658A8DB0" w:rsidR="009D6475" w:rsidRDefault="009D6475" w:rsidP="009D6475">
      <w:pPr>
        <w:pStyle w:val="Heading2"/>
        <w:numPr>
          <w:ilvl w:val="0"/>
          <w:numId w:val="2"/>
        </w:numPr>
      </w:pPr>
      <w:r>
        <w:lastRenderedPageBreak/>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735CD2D5" w14:textId="77777777" w:rsidR="00580A80" w:rsidRDefault="00580A80" w:rsidP="00580A80"/>
    <w:tbl>
      <w:tblPr>
        <w:tblStyle w:val="GridTable4-Accent1"/>
        <w:tblW w:w="8995" w:type="dxa"/>
        <w:tblLook w:val="04A0" w:firstRow="1" w:lastRow="0" w:firstColumn="1" w:lastColumn="0" w:noHBand="0" w:noVBand="1"/>
      </w:tblPr>
      <w:tblGrid>
        <w:gridCol w:w="8995"/>
      </w:tblGrid>
      <w:tr w:rsidR="00580A80" w14:paraId="6DCE6C0C" w14:textId="77777777" w:rsidTr="3EABC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B113295" w14:textId="77777777" w:rsidR="00580A80" w:rsidRPr="000737AE" w:rsidRDefault="00580A80" w:rsidP="00792034">
            <w:pPr>
              <w:jc w:val="center"/>
            </w:pPr>
            <w:r w:rsidRPr="000737AE">
              <w:t>In Scope</w:t>
            </w:r>
          </w:p>
        </w:tc>
      </w:tr>
      <w:tr w:rsidR="00580A80" w14:paraId="4F889171"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313F41C" w14:textId="1935C79C" w:rsidR="000A1B3F" w:rsidRPr="000A1B3F" w:rsidRDefault="000A1B3F" w:rsidP="00193924">
            <w:r>
              <w:rPr>
                <w:b w:val="0"/>
                <w:bCs w:val="0"/>
              </w:rPr>
              <w:t xml:space="preserve">Installation of </w:t>
            </w:r>
            <w:r w:rsidR="00E63DAB">
              <w:rPr>
                <w:b w:val="0"/>
                <w:bCs w:val="0"/>
              </w:rPr>
              <w:t>Sedona-X Mobile</w:t>
            </w:r>
          </w:p>
        </w:tc>
      </w:tr>
      <w:tr w:rsidR="00580A80" w14:paraId="4745F799" w14:textId="77777777" w:rsidTr="3EABC7FC">
        <w:tc>
          <w:tcPr>
            <w:cnfStyle w:val="001000000000" w:firstRow="0" w:lastRow="0" w:firstColumn="1" w:lastColumn="0" w:oddVBand="0" w:evenVBand="0" w:oddHBand="0" w:evenHBand="0" w:firstRowFirstColumn="0" w:firstRowLastColumn="0" w:lastRowFirstColumn="0" w:lastRowLastColumn="0"/>
            <w:tcW w:w="8995" w:type="dxa"/>
          </w:tcPr>
          <w:p w14:paraId="223430EF" w14:textId="41559E6B" w:rsidR="00580A80" w:rsidRPr="000A1B3F" w:rsidRDefault="000A1B3F" w:rsidP="00193924">
            <w:pPr>
              <w:rPr>
                <w:b w:val="0"/>
                <w:bCs w:val="0"/>
              </w:rPr>
            </w:pPr>
            <w:r>
              <w:rPr>
                <w:b w:val="0"/>
                <w:bCs w:val="0"/>
              </w:rPr>
              <w:t xml:space="preserve">Application training on general app </w:t>
            </w:r>
            <w:r w:rsidR="00E63DAB">
              <w:rPr>
                <w:b w:val="0"/>
                <w:bCs w:val="0"/>
              </w:rPr>
              <w:t>navigation</w:t>
            </w:r>
            <w:r>
              <w:rPr>
                <w:b w:val="0"/>
                <w:bCs w:val="0"/>
              </w:rPr>
              <w:t xml:space="preserve"> </w:t>
            </w:r>
          </w:p>
        </w:tc>
      </w:tr>
      <w:tr w:rsidR="000A1B3F" w14:paraId="55B966D2"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23210C1" w14:textId="76B23E29" w:rsidR="000A1B3F" w:rsidRDefault="000A1B3F" w:rsidP="00193924">
            <w:pPr>
              <w:rPr>
                <w:b w:val="0"/>
                <w:bCs w:val="0"/>
              </w:rPr>
            </w:pPr>
            <w:r>
              <w:rPr>
                <w:b w:val="0"/>
                <w:bCs w:val="0"/>
              </w:rPr>
              <w:t>Delivery of LMS training collateral for application use</w:t>
            </w:r>
          </w:p>
        </w:tc>
      </w:tr>
      <w:tr w:rsidR="00E63DAB" w14:paraId="0AB05136" w14:textId="77777777" w:rsidTr="3EABC7FC">
        <w:tc>
          <w:tcPr>
            <w:cnfStyle w:val="001000000000" w:firstRow="0" w:lastRow="0" w:firstColumn="1" w:lastColumn="0" w:oddVBand="0" w:evenVBand="0" w:oddHBand="0" w:evenHBand="0" w:firstRowFirstColumn="0" w:firstRowLastColumn="0" w:lastRowFirstColumn="0" w:lastRowLastColumn="0"/>
            <w:tcW w:w="8995" w:type="dxa"/>
          </w:tcPr>
          <w:p w14:paraId="0FB415AD" w14:textId="44B9009B" w:rsidR="00E63DAB" w:rsidRDefault="00E63DAB" w:rsidP="00193924">
            <w:pPr>
              <w:rPr>
                <w:b w:val="0"/>
                <w:bCs w:val="0"/>
              </w:rPr>
            </w:pPr>
            <w:r>
              <w:rPr>
                <w:b w:val="0"/>
                <w:bCs w:val="0"/>
              </w:rPr>
              <w:t>Migration of technician users from FSU to SedonaAPI 2.0 tech management (only applicable if &gt; 10 technicians)</w:t>
            </w:r>
          </w:p>
        </w:tc>
      </w:tr>
    </w:tbl>
    <w:p w14:paraId="69FBF206" w14:textId="77777777" w:rsidR="00580A80" w:rsidRDefault="00580A80" w:rsidP="00580A80"/>
    <w:tbl>
      <w:tblPr>
        <w:tblStyle w:val="GridTable4-Accent1"/>
        <w:tblW w:w="8995" w:type="dxa"/>
        <w:tblLook w:val="04A0" w:firstRow="1" w:lastRow="0" w:firstColumn="1" w:lastColumn="0" w:noHBand="0" w:noVBand="1"/>
      </w:tblPr>
      <w:tblGrid>
        <w:gridCol w:w="8995"/>
      </w:tblGrid>
      <w:tr w:rsidR="00580A80" w:rsidRPr="000737AE" w14:paraId="43712C2C" w14:textId="77777777" w:rsidTr="37126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180C0CD" w14:textId="77777777" w:rsidR="00580A80" w:rsidRPr="000737AE" w:rsidRDefault="00580A80" w:rsidP="00792034">
            <w:pPr>
              <w:jc w:val="center"/>
            </w:pPr>
            <w:r w:rsidRPr="000737AE">
              <w:t>Out of Scope</w:t>
            </w:r>
          </w:p>
        </w:tc>
      </w:tr>
      <w:tr w:rsidR="00580A80" w:rsidRPr="000737AE" w14:paraId="2B42BECE"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7B87A8F" w14:textId="758F8B66" w:rsidR="00580A80" w:rsidRPr="000A1B3F" w:rsidRDefault="000A1B3F" w:rsidP="00193924">
            <w:pPr>
              <w:rPr>
                <w:b w:val="0"/>
                <w:bCs w:val="0"/>
              </w:rPr>
            </w:pPr>
            <w:r w:rsidRPr="000A1B3F">
              <w:rPr>
                <w:b w:val="0"/>
                <w:bCs w:val="0"/>
              </w:rPr>
              <w:t xml:space="preserve">Custom configuration or features </w:t>
            </w:r>
          </w:p>
        </w:tc>
      </w:tr>
      <w:tr w:rsidR="00580A80" w:rsidRPr="000737AE" w14:paraId="743FC476" w14:textId="77777777" w:rsidTr="3712687C">
        <w:tc>
          <w:tcPr>
            <w:cnfStyle w:val="001000000000" w:firstRow="0" w:lastRow="0" w:firstColumn="1" w:lastColumn="0" w:oddVBand="0" w:evenVBand="0" w:oddHBand="0" w:evenHBand="0" w:firstRowFirstColumn="0" w:firstRowLastColumn="0" w:lastRowFirstColumn="0" w:lastRowLastColumn="0"/>
            <w:tcW w:w="8995" w:type="dxa"/>
          </w:tcPr>
          <w:p w14:paraId="3A9EAC2B" w14:textId="0839F900" w:rsidR="00580A80" w:rsidRPr="000A1B3F" w:rsidRDefault="000A1B3F" w:rsidP="000A1B3F">
            <w:pPr>
              <w:rPr>
                <w:b w:val="0"/>
                <w:bCs w:val="0"/>
              </w:rPr>
            </w:pPr>
            <w:r w:rsidRPr="000A1B3F">
              <w:rPr>
                <w:b w:val="0"/>
                <w:bCs w:val="0"/>
              </w:rPr>
              <w:t>Free administrative users for the SedonaAPI 2.0</w:t>
            </w:r>
          </w:p>
        </w:tc>
      </w:tr>
      <w:tr w:rsidR="00580A80" w:rsidRPr="000737AE" w14:paraId="1633BB0C"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D60D0B6" w14:textId="4C009C37" w:rsidR="00580A80" w:rsidRPr="00E63DAB" w:rsidRDefault="00E63DAB" w:rsidP="00193924">
            <w:pPr>
              <w:rPr>
                <w:b w:val="0"/>
                <w:bCs w:val="0"/>
              </w:rPr>
            </w:pPr>
            <w:r w:rsidRPr="00E63DAB">
              <w:rPr>
                <w:b w:val="0"/>
                <w:bCs w:val="0"/>
              </w:rPr>
              <w:t>Data entry or data fixes of any kind</w:t>
            </w:r>
          </w:p>
        </w:tc>
      </w:tr>
      <w:tr w:rsidR="3712687C" w14:paraId="00388725" w14:textId="77777777" w:rsidTr="3712687C">
        <w:tc>
          <w:tcPr>
            <w:cnfStyle w:val="001000000000" w:firstRow="0" w:lastRow="0" w:firstColumn="1" w:lastColumn="0" w:oddVBand="0" w:evenVBand="0" w:oddHBand="0" w:evenHBand="0" w:firstRowFirstColumn="0" w:firstRowLastColumn="0" w:lastRowFirstColumn="0" w:lastRowLastColumn="0"/>
            <w:tcW w:w="8995" w:type="dxa"/>
          </w:tcPr>
          <w:p w14:paraId="31010366" w14:textId="720E4F59" w:rsidR="4FA4B1A6" w:rsidRDefault="4FA4B1A6" w:rsidP="3712687C">
            <w:pPr>
              <w:rPr>
                <w:b w:val="0"/>
                <w:bCs w:val="0"/>
              </w:rPr>
            </w:pPr>
            <w:r w:rsidRPr="3712687C">
              <w:rPr>
                <w:b w:val="0"/>
                <w:bCs w:val="0"/>
              </w:rPr>
              <w:t>Feature parity or enhancements to any module or application</w:t>
            </w:r>
          </w:p>
        </w:tc>
      </w:tr>
    </w:tbl>
    <w:p w14:paraId="21652BF9" w14:textId="77777777" w:rsidR="002530D4" w:rsidRDefault="002530D4" w:rsidP="002530D4">
      <w:pPr>
        <w:pStyle w:val="Heading2"/>
      </w:pPr>
    </w:p>
    <w:p w14:paraId="5913538A" w14:textId="2FBF373B" w:rsidR="002530D4" w:rsidRDefault="002530D4" w:rsidP="004C6A3B">
      <w:pPr>
        <w:pStyle w:val="Heading2"/>
        <w:numPr>
          <w:ilvl w:val="0"/>
          <w:numId w:val="2"/>
        </w:numPr>
      </w:pPr>
      <w:r>
        <w:t>Training &amp; Services Delivery Scope</w:t>
      </w:r>
    </w:p>
    <w:p w14:paraId="01EE9ECB" w14:textId="77777777" w:rsidR="002530D4" w:rsidRPr="002530D4" w:rsidRDefault="002530D4" w:rsidP="002530D4">
      <w:pPr>
        <w:textAlignment w:val="baseline"/>
        <w:rPr>
          <w:sz w:val="28"/>
          <w:szCs w:val="28"/>
        </w:rPr>
      </w:pPr>
      <w:r w:rsidRPr="002530D4">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776"/>
        <w:gridCol w:w="755"/>
        <w:gridCol w:w="2545"/>
        <w:gridCol w:w="168"/>
        <w:gridCol w:w="84"/>
        <w:gridCol w:w="3866"/>
      </w:tblGrid>
      <w:tr w:rsidR="00193924" w:rsidRPr="002530D4" w14:paraId="39A580D1" w14:textId="77777777" w:rsidTr="00E63DAB">
        <w:trPr>
          <w:trHeight w:val="270"/>
        </w:trPr>
        <w:tc>
          <w:tcPr>
            <w:tcW w:w="446" w:type="dxa"/>
            <w:tcBorders>
              <w:top w:val="nil"/>
              <w:left w:val="nil"/>
              <w:bottom w:val="single" w:sz="6" w:space="0" w:color="B80E0F"/>
              <w:right w:val="nil"/>
            </w:tcBorders>
            <w:shd w:val="clear" w:color="auto" w:fill="FFFFFF"/>
            <w:hideMark/>
          </w:tcPr>
          <w:p w14:paraId="3A4E7064"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w:t>
            </w:r>
            <w:r w:rsidRPr="002530D4">
              <w:rPr>
                <w:i/>
                <w:iCs/>
                <w:color w:val="890A0A"/>
              </w:rPr>
              <w:t> </w:t>
            </w:r>
          </w:p>
        </w:tc>
        <w:tc>
          <w:tcPr>
            <w:tcW w:w="776" w:type="dxa"/>
            <w:tcBorders>
              <w:top w:val="nil"/>
              <w:left w:val="nil"/>
              <w:bottom w:val="single" w:sz="6" w:space="0" w:color="B80E0F"/>
              <w:right w:val="nil"/>
            </w:tcBorders>
            <w:shd w:val="clear" w:color="auto" w:fill="FFFFFF"/>
            <w:hideMark/>
          </w:tcPr>
          <w:p w14:paraId="6E3A9155"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Qty.</w:t>
            </w:r>
            <w:r w:rsidRPr="002530D4">
              <w:rPr>
                <w:i/>
                <w:iCs/>
                <w:color w:val="890A0A"/>
              </w:rPr>
              <w:t> </w:t>
            </w:r>
          </w:p>
        </w:tc>
        <w:tc>
          <w:tcPr>
            <w:tcW w:w="755" w:type="dxa"/>
            <w:tcBorders>
              <w:top w:val="nil"/>
              <w:left w:val="nil"/>
              <w:bottom w:val="single" w:sz="6" w:space="0" w:color="B80E0F"/>
              <w:right w:val="nil"/>
            </w:tcBorders>
            <w:shd w:val="clear" w:color="auto" w:fill="FFFFFF"/>
            <w:hideMark/>
          </w:tcPr>
          <w:p w14:paraId="57E65506"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Units</w:t>
            </w:r>
            <w:r w:rsidRPr="002530D4">
              <w:rPr>
                <w:i/>
                <w:iCs/>
                <w:color w:val="890A0A"/>
              </w:rPr>
              <w:t> </w:t>
            </w:r>
          </w:p>
        </w:tc>
        <w:tc>
          <w:tcPr>
            <w:tcW w:w="2797" w:type="dxa"/>
            <w:gridSpan w:val="3"/>
            <w:tcBorders>
              <w:top w:val="nil"/>
              <w:left w:val="nil"/>
              <w:bottom w:val="single" w:sz="6" w:space="0" w:color="B80E0F"/>
              <w:right w:val="nil"/>
            </w:tcBorders>
            <w:shd w:val="clear" w:color="auto" w:fill="FFFFFF"/>
            <w:hideMark/>
          </w:tcPr>
          <w:p w14:paraId="3A58BDCB" w14:textId="77777777" w:rsidR="002530D4" w:rsidRPr="002530D4" w:rsidRDefault="002530D4" w:rsidP="002530D4">
            <w:pPr>
              <w:textAlignment w:val="baseline"/>
              <w:rPr>
                <w:rFonts w:ascii="Times New Roman" w:hAnsi="Times New Roman"/>
                <w:i/>
                <w:iCs/>
                <w:color w:val="890A0A"/>
              </w:rPr>
            </w:pPr>
            <w:r w:rsidRPr="002530D4">
              <w:rPr>
                <w:b/>
                <w:bCs/>
                <w:color w:val="890A0A"/>
              </w:rPr>
              <w:t>Item</w:t>
            </w:r>
            <w:r w:rsidRPr="002530D4">
              <w:rPr>
                <w:i/>
                <w:iCs/>
                <w:color w:val="890A0A"/>
              </w:rPr>
              <w:t> </w:t>
            </w:r>
          </w:p>
        </w:tc>
        <w:tc>
          <w:tcPr>
            <w:tcW w:w="3866" w:type="dxa"/>
            <w:tcBorders>
              <w:top w:val="nil"/>
              <w:left w:val="nil"/>
              <w:bottom w:val="single" w:sz="6" w:space="0" w:color="B80E0F"/>
              <w:right w:val="nil"/>
            </w:tcBorders>
            <w:shd w:val="clear" w:color="auto" w:fill="FFFFFF"/>
            <w:hideMark/>
          </w:tcPr>
          <w:p w14:paraId="7975DCD3" w14:textId="77777777" w:rsidR="002530D4" w:rsidRPr="002530D4" w:rsidRDefault="002530D4" w:rsidP="002530D4">
            <w:pPr>
              <w:textAlignment w:val="baseline"/>
              <w:rPr>
                <w:rFonts w:ascii="Times New Roman" w:hAnsi="Times New Roman"/>
                <w:i/>
                <w:iCs/>
                <w:color w:val="890A0A"/>
              </w:rPr>
            </w:pPr>
            <w:r w:rsidRPr="002530D4">
              <w:rPr>
                <w:b/>
                <w:bCs/>
                <w:color w:val="890A0A"/>
              </w:rPr>
              <w:t>Description</w:t>
            </w:r>
            <w:r w:rsidRPr="002530D4">
              <w:rPr>
                <w:i/>
                <w:iCs/>
                <w:color w:val="890A0A"/>
              </w:rPr>
              <w:t> </w:t>
            </w:r>
          </w:p>
        </w:tc>
      </w:tr>
      <w:tr w:rsidR="00193924" w:rsidRPr="002530D4" w14:paraId="3F669FBC" w14:textId="77777777" w:rsidTr="00E63DAB">
        <w:trPr>
          <w:trHeight w:val="300"/>
        </w:trPr>
        <w:tc>
          <w:tcPr>
            <w:tcW w:w="446" w:type="dxa"/>
            <w:tcBorders>
              <w:top w:val="nil"/>
              <w:left w:val="nil"/>
              <w:bottom w:val="nil"/>
              <w:right w:val="single" w:sz="6" w:space="0" w:color="B80E0F"/>
            </w:tcBorders>
            <w:shd w:val="clear" w:color="auto" w:fill="FFFFFF"/>
            <w:hideMark/>
          </w:tcPr>
          <w:p w14:paraId="1D4B96A3" w14:textId="77777777" w:rsidR="002530D4" w:rsidRPr="002530D4" w:rsidRDefault="002530D4" w:rsidP="002530D4">
            <w:pPr>
              <w:jc w:val="center"/>
              <w:textAlignment w:val="baseline"/>
              <w:rPr>
                <w:rFonts w:ascii="Times New Roman" w:hAnsi="Times New Roman"/>
                <w:i/>
                <w:iCs/>
                <w:color w:val="890A0A"/>
              </w:rPr>
            </w:pPr>
            <w:r w:rsidRPr="002530D4">
              <w:rPr>
                <w:color w:val="890A0A"/>
              </w:rPr>
              <w:t>1</w:t>
            </w:r>
            <w:r w:rsidRPr="002530D4">
              <w:rPr>
                <w:i/>
                <w:iCs/>
                <w:color w:val="890A0A"/>
              </w:rPr>
              <w:t> </w:t>
            </w:r>
          </w:p>
        </w:tc>
        <w:tc>
          <w:tcPr>
            <w:tcW w:w="776" w:type="dxa"/>
            <w:tcBorders>
              <w:top w:val="nil"/>
              <w:left w:val="nil"/>
              <w:bottom w:val="nil"/>
              <w:right w:val="nil"/>
            </w:tcBorders>
            <w:shd w:val="clear" w:color="auto" w:fill="FAC4C4"/>
            <w:hideMark/>
          </w:tcPr>
          <w:p w14:paraId="77DEB457" w14:textId="3A362390" w:rsidR="002530D4" w:rsidRPr="002530D4" w:rsidRDefault="00E63DAB" w:rsidP="002530D4">
            <w:pPr>
              <w:jc w:val="center"/>
              <w:textAlignment w:val="baseline"/>
              <w:rPr>
                <w:rFonts w:ascii="Times New Roman" w:hAnsi="Times New Roman"/>
                <w:color w:val="890A0A"/>
                <w:highlight w:val="yellow"/>
              </w:rPr>
            </w:pPr>
            <w:r>
              <w:rPr>
                <w:color w:val="890A0A"/>
                <w:highlight w:val="yellow"/>
              </w:rPr>
              <w:t>00</w:t>
            </w:r>
            <w:r w:rsidR="002530D4" w:rsidRPr="002530D4">
              <w:rPr>
                <w:color w:val="890A0A"/>
                <w:highlight w:val="yellow"/>
              </w:rPr>
              <w:t> </w:t>
            </w:r>
          </w:p>
        </w:tc>
        <w:tc>
          <w:tcPr>
            <w:tcW w:w="755" w:type="dxa"/>
            <w:tcBorders>
              <w:top w:val="nil"/>
              <w:left w:val="nil"/>
              <w:bottom w:val="nil"/>
              <w:right w:val="nil"/>
            </w:tcBorders>
            <w:shd w:val="clear" w:color="auto" w:fill="FAC4C4"/>
            <w:hideMark/>
          </w:tcPr>
          <w:p w14:paraId="35B97899" w14:textId="77777777" w:rsidR="002530D4" w:rsidRPr="002530D4" w:rsidRDefault="002530D4" w:rsidP="002530D4">
            <w:pPr>
              <w:jc w:val="center"/>
              <w:textAlignment w:val="baseline"/>
              <w:rPr>
                <w:rFonts w:ascii="Times New Roman" w:hAnsi="Times New Roman"/>
                <w:color w:val="890A0A"/>
              </w:rPr>
            </w:pPr>
            <w:r w:rsidRPr="002530D4">
              <w:rPr>
                <w:color w:val="890A0A"/>
              </w:rPr>
              <w:t>Hrs. </w:t>
            </w:r>
          </w:p>
        </w:tc>
        <w:tc>
          <w:tcPr>
            <w:tcW w:w="2545" w:type="dxa"/>
            <w:tcBorders>
              <w:top w:val="nil"/>
              <w:left w:val="nil"/>
              <w:bottom w:val="nil"/>
              <w:right w:val="nil"/>
            </w:tcBorders>
            <w:shd w:val="clear" w:color="auto" w:fill="FAC4C4"/>
            <w:hideMark/>
          </w:tcPr>
          <w:p w14:paraId="27545D53" w14:textId="398D47D4" w:rsidR="002530D4" w:rsidRPr="002530D4" w:rsidRDefault="00193924" w:rsidP="002530D4">
            <w:pPr>
              <w:textAlignment w:val="baseline"/>
              <w:rPr>
                <w:rFonts w:ascii="Times New Roman" w:hAnsi="Times New Roman"/>
                <w:color w:val="890A0A"/>
              </w:rPr>
            </w:pPr>
            <w:r>
              <w:rPr>
                <w:color w:val="890A0A"/>
              </w:rPr>
              <w:t>Application Consulting</w:t>
            </w:r>
            <w:r w:rsidR="002530D4" w:rsidRPr="002530D4">
              <w:rPr>
                <w:color w:val="890A0A"/>
              </w:rPr>
              <w:t> </w:t>
            </w:r>
          </w:p>
        </w:tc>
        <w:tc>
          <w:tcPr>
            <w:tcW w:w="4118" w:type="dxa"/>
            <w:gridSpan w:val="3"/>
            <w:tcBorders>
              <w:top w:val="nil"/>
              <w:left w:val="nil"/>
              <w:bottom w:val="nil"/>
              <w:right w:val="nil"/>
            </w:tcBorders>
            <w:shd w:val="clear" w:color="auto" w:fill="FAC4C4"/>
            <w:hideMark/>
          </w:tcPr>
          <w:p w14:paraId="6A8D0786" w14:textId="77777777" w:rsidR="002530D4" w:rsidRPr="002530D4" w:rsidRDefault="002530D4" w:rsidP="002530D4">
            <w:pPr>
              <w:textAlignment w:val="baseline"/>
              <w:rPr>
                <w:rFonts w:ascii="Times New Roman" w:hAnsi="Times New Roman"/>
                <w:color w:val="890A0A"/>
              </w:rPr>
            </w:pPr>
            <w:r w:rsidRPr="002530D4">
              <w:rPr>
                <w:color w:val="890A0A"/>
              </w:rPr>
              <w:t> </w:t>
            </w:r>
          </w:p>
        </w:tc>
      </w:tr>
      <w:tr w:rsidR="00E63DAB" w:rsidRPr="002530D4" w14:paraId="7100C501" w14:textId="77777777" w:rsidTr="00E63DAB">
        <w:trPr>
          <w:trHeight w:val="270"/>
        </w:trPr>
        <w:tc>
          <w:tcPr>
            <w:tcW w:w="446" w:type="dxa"/>
            <w:tcBorders>
              <w:top w:val="nil"/>
              <w:left w:val="nil"/>
              <w:bottom w:val="nil"/>
              <w:right w:val="single" w:sz="6" w:space="0" w:color="B80E0F"/>
            </w:tcBorders>
            <w:shd w:val="clear" w:color="auto" w:fill="FFFFFF"/>
            <w:hideMark/>
          </w:tcPr>
          <w:p w14:paraId="5F0AB308" w14:textId="77777777" w:rsidR="00E63DAB" w:rsidRPr="002530D4" w:rsidRDefault="00E63DAB" w:rsidP="00E63DAB">
            <w:pPr>
              <w:jc w:val="center"/>
              <w:textAlignment w:val="baseline"/>
              <w:rPr>
                <w:rFonts w:ascii="Times New Roman" w:hAnsi="Times New Roman"/>
                <w:i/>
                <w:iCs/>
                <w:color w:val="890A0A"/>
              </w:rPr>
            </w:pPr>
            <w:r w:rsidRPr="002530D4">
              <w:rPr>
                <w:color w:val="890A0A"/>
              </w:rPr>
              <w:t>2</w:t>
            </w:r>
            <w:r w:rsidRPr="002530D4">
              <w:rPr>
                <w:i/>
                <w:iCs/>
                <w:color w:val="890A0A"/>
              </w:rPr>
              <w:t> </w:t>
            </w:r>
          </w:p>
        </w:tc>
        <w:tc>
          <w:tcPr>
            <w:tcW w:w="776" w:type="dxa"/>
            <w:tcBorders>
              <w:top w:val="nil"/>
              <w:left w:val="nil"/>
              <w:bottom w:val="nil"/>
              <w:right w:val="nil"/>
            </w:tcBorders>
            <w:shd w:val="clear" w:color="auto" w:fill="auto"/>
            <w:hideMark/>
          </w:tcPr>
          <w:p w14:paraId="38831B8A" w14:textId="307DF11E" w:rsidR="00E63DAB" w:rsidRPr="002530D4" w:rsidRDefault="00E63DAB" w:rsidP="00E63DAB">
            <w:pPr>
              <w:jc w:val="center"/>
              <w:textAlignment w:val="baseline"/>
              <w:rPr>
                <w:rFonts w:ascii="Times New Roman" w:hAnsi="Times New Roman"/>
                <w:color w:val="890A0A"/>
                <w:highlight w:val="yellow"/>
              </w:rPr>
            </w:pPr>
            <w:r w:rsidRPr="009327A5">
              <w:rPr>
                <w:color w:val="890A0A"/>
                <w:highlight w:val="yellow"/>
              </w:rPr>
              <w:t>00</w:t>
            </w:r>
            <w:r w:rsidRPr="002530D4">
              <w:rPr>
                <w:color w:val="890A0A"/>
                <w:highlight w:val="yellow"/>
              </w:rPr>
              <w:t> </w:t>
            </w:r>
          </w:p>
        </w:tc>
        <w:tc>
          <w:tcPr>
            <w:tcW w:w="755" w:type="dxa"/>
            <w:tcBorders>
              <w:top w:val="nil"/>
              <w:left w:val="nil"/>
              <w:bottom w:val="nil"/>
              <w:right w:val="nil"/>
            </w:tcBorders>
            <w:shd w:val="clear" w:color="auto" w:fill="auto"/>
            <w:hideMark/>
          </w:tcPr>
          <w:p w14:paraId="18C44A9D" w14:textId="77777777" w:rsidR="00E63DAB" w:rsidRPr="002530D4" w:rsidRDefault="00E63DAB" w:rsidP="00E63DAB">
            <w:pPr>
              <w:jc w:val="center"/>
              <w:textAlignment w:val="baseline"/>
              <w:rPr>
                <w:rFonts w:ascii="Times New Roman" w:hAnsi="Times New Roman"/>
                <w:color w:val="890A0A"/>
              </w:rPr>
            </w:pPr>
            <w:r w:rsidRPr="002530D4">
              <w:rPr>
                <w:color w:val="890A0A"/>
              </w:rPr>
              <w:t>Hrs. </w:t>
            </w:r>
          </w:p>
        </w:tc>
        <w:tc>
          <w:tcPr>
            <w:tcW w:w="2713" w:type="dxa"/>
            <w:gridSpan w:val="2"/>
            <w:tcBorders>
              <w:top w:val="nil"/>
              <w:left w:val="nil"/>
              <w:bottom w:val="nil"/>
              <w:right w:val="nil"/>
            </w:tcBorders>
            <w:shd w:val="clear" w:color="auto" w:fill="auto"/>
            <w:hideMark/>
          </w:tcPr>
          <w:p w14:paraId="3D6F1578" w14:textId="01A2126F" w:rsidR="00E63DAB" w:rsidRPr="002530D4" w:rsidRDefault="00E63DAB" w:rsidP="00E63DAB">
            <w:pPr>
              <w:textAlignment w:val="baseline"/>
              <w:rPr>
                <w:rFonts w:ascii="Times New Roman" w:hAnsi="Times New Roman"/>
                <w:color w:val="890A0A"/>
              </w:rPr>
            </w:pPr>
            <w:r>
              <w:rPr>
                <w:color w:val="890A0A"/>
              </w:rPr>
              <w:t>Technical Consulting</w:t>
            </w:r>
            <w:r w:rsidRPr="002530D4">
              <w:rPr>
                <w:color w:val="890A0A"/>
              </w:rPr>
              <w:t> </w:t>
            </w:r>
          </w:p>
        </w:tc>
        <w:tc>
          <w:tcPr>
            <w:tcW w:w="3950" w:type="dxa"/>
            <w:gridSpan w:val="2"/>
            <w:tcBorders>
              <w:top w:val="nil"/>
              <w:left w:val="nil"/>
              <w:bottom w:val="nil"/>
              <w:right w:val="nil"/>
            </w:tcBorders>
            <w:shd w:val="clear" w:color="auto" w:fill="auto"/>
            <w:hideMark/>
          </w:tcPr>
          <w:p w14:paraId="69976B6B" w14:textId="77777777" w:rsidR="00E63DAB" w:rsidRPr="002530D4" w:rsidRDefault="00E63DAB" w:rsidP="00E63DAB">
            <w:pPr>
              <w:textAlignment w:val="baseline"/>
              <w:rPr>
                <w:rFonts w:ascii="Times New Roman" w:hAnsi="Times New Roman"/>
                <w:color w:val="890A0A"/>
              </w:rPr>
            </w:pPr>
            <w:r w:rsidRPr="002530D4">
              <w:rPr>
                <w:color w:val="890A0A"/>
              </w:rPr>
              <w:t> </w:t>
            </w:r>
          </w:p>
        </w:tc>
      </w:tr>
      <w:tr w:rsidR="00E63DAB" w:rsidRPr="002530D4" w14:paraId="32AA888E" w14:textId="77777777" w:rsidTr="00E63DAB">
        <w:trPr>
          <w:trHeight w:val="270"/>
        </w:trPr>
        <w:tc>
          <w:tcPr>
            <w:tcW w:w="446" w:type="dxa"/>
            <w:tcBorders>
              <w:top w:val="nil"/>
              <w:left w:val="nil"/>
              <w:bottom w:val="nil"/>
              <w:right w:val="single" w:sz="6" w:space="0" w:color="B80E0F"/>
            </w:tcBorders>
            <w:shd w:val="clear" w:color="auto" w:fill="FFFFFF"/>
            <w:hideMark/>
          </w:tcPr>
          <w:p w14:paraId="4592AF19" w14:textId="77777777" w:rsidR="00E63DAB" w:rsidRPr="002530D4" w:rsidRDefault="00E63DAB" w:rsidP="00E63DAB">
            <w:pPr>
              <w:jc w:val="center"/>
              <w:textAlignment w:val="baseline"/>
              <w:rPr>
                <w:rFonts w:ascii="Times New Roman" w:hAnsi="Times New Roman"/>
                <w:i/>
                <w:iCs/>
                <w:color w:val="890A0A"/>
              </w:rPr>
            </w:pPr>
            <w:r w:rsidRPr="002530D4">
              <w:rPr>
                <w:color w:val="890A0A"/>
              </w:rPr>
              <w:t>3</w:t>
            </w:r>
            <w:r w:rsidRPr="002530D4">
              <w:rPr>
                <w:i/>
                <w:iCs/>
                <w:color w:val="890A0A"/>
              </w:rPr>
              <w:t> </w:t>
            </w:r>
          </w:p>
        </w:tc>
        <w:tc>
          <w:tcPr>
            <w:tcW w:w="776" w:type="dxa"/>
            <w:tcBorders>
              <w:top w:val="nil"/>
              <w:left w:val="nil"/>
              <w:bottom w:val="nil"/>
              <w:right w:val="nil"/>
            </w:tcBorders>
            <w:shd w:val="clear" w:color="auto" w:fill="FAC4C4"/>
            <w:hideMark/>
          </w:tcPr>
          <w:p w14:paraId="2754361D" w14:textId="5C3384EC" w:rsidR="00E63DAB" w:rsidRPr="002530D4" w:rsidRDefault="00E63DAB" w:rsidP="00E63DAB">
            <w:pPr>
              <w:jc w:val="center"/>
              <w:textAlignment w:val="baseline"/>
              <w:rPr>
                <w:rFonts w:ascii="Times New Roman" w:hAnsi="Times New Roman"/>
                <w:color w:val="890A0A"/>
                <w:highlight w:val="yellow"/>
              </w:rPr>
            </w:pPr>
            <w:r w:rsidRPr="009327A5">
              <w:rPr>
                <w:color w:val="890A0A"/>
                <w:highlight w:val="yellow"/>
              </w:rPr>
              <w:t>00</w:t>
            </w:r>
            <w:r w:rsidRPr="002530D4">
              <w:rPr>
                <w:color w:val="890A0A"/>
                <w:highlight w:val="yellow"/>
              </w:rPr>
              <w:t> </w:t>
            </w:r>
          </w:p>
        </w:tc>
        <w:tc>
          <w:tcPr>
            <w:tcW w:w="755" w:type="dxa"/>
            <w:tcBorders>
              <w:top w:val="nil"/>
              <w:left w:val="nil"/>
              <w:bottom w:val="nil"/>
              <w:right w:val="nil"/>
            </w:tcBorders>
            <w:shd w:val="clear" w:color="auto" w:fill="FAC4C4"/>
            <w:hideMark/>
          </w:tcPr>
          <w:p w14:paraId="64ACBCD1" w14:textId="77777777" w:rsidR="00E63DAB" w:rsidRPr="002530D4" w:rsidRDefault="00E63DAB" w:rsidP="00E63DAB">
            <w:pPr>
              <w:jc w:val="center"/>
              <w:textAlignment w:val="baseline"/>
              <w:rPr>
                <w:rFonts w:ascii="Times New Roman" w:hAnsi="Times New Roman"/>
                <w:color w:val="890A0A"/>
              </w:rPr>
            </w:pPr>
            <w:r w:rsidRPr="002530D4">
              <w:rPr>
                <w:color w:val="890A0A"/>
              </w:rPr>
              <w:t>Hrs. </w:t>
            </w:r>
          </w:p>
        </w:tc>
        <w:tc>
          <w:tcPr>
            <w:tcW w:w="2545" w:type="dxa"/>
            <w:tcBorders>
              <w:top w:val="nil"/>
              <w:left w:val="nil"/>
              <w:bottom w:val="nil"/>
              <w:right w:val="nil"/>
            </w:tcBorders>
            <w:shd w:val="clear" w:color="auto" w:fill="FAC4C4"/>
            <w:hideMark/>
          </w:tcPr>
          <w:p w14:paraId="51D4864D" w14:textId="0D206526" w:rsidR="00E63DAB" w:rsidRPr="002530D4" w:rsidRDefault="00E63DAB" w:rsidP="00E63DAB">
            <w:pPr>
              <w:textAlignment w:val="baseline"/>
              <w:rPr>
                <w:rFonts w:ascii="Times New Roman" w:hAnsi="Times New Roman"/>
                <w:color w:val="890A0A"/>
              </w:rPr>
            </w:pPr>
            <w:r>
              <w:rPr>
                <w:color w:val="890A0A"/>
              </w:rPr>
              <w:t xml:space="preserve">Project Management </w:t>
            </w:r>
            <w:r w:rsidRPr="002530D4">
              <w:rPr>
                <w:color w:val="890A0A"/>
              </w:rPr>
              <w:t> </w:t>
            </w:r>
          </w:p>
        </w:tc>
        <w:tc>
          <w:tcPr>
            <w:tcW w:w="4118" w:type="dxa"/>
            <w:gridSpan w:val="3"/>
            <w:tcBorders>
              <w:top w:val="nil"/>
              <w:left w:val="nil"/>
              <w:bottom w:val="nil"/>
              <w:right w:val="nil"/>
            </w:tcBorders>
            <w:shd w:val="clear" w:color="auto" w:fill="FAC4C4"/>
            <w:hideMark/>
          </w:tcPr>
          <w:p w14:paraId="613112C9" w14:textId="77777777" w:rsidR="00E63DAB" w:rsidRPr="002530D4" w:rsidRDefault="00E63DAB" w:rsidP="00E63DAB">
            <w:pPr>
              <w:textAlignment w:val="baseline"/>
              <w:rPr>
                <w:rFonts w:ascii="Times New Roman" w:hAnsi="Times New Roman"/>
                <w:color w:val="890A0A"/>
              </w:rPr>
            </w:pPr>
            <w:r w:rsidRPr="002530D4">
              <w:rPr>
                <w:color w:val="890A0A"/>
              </w:rPr>
              <w:t> </w:t>
            </w:r>
          </w:p>
        </w:tc>
      </w:tr>
    </w:tbl>
    <w:p w14:paraId="55B6A860" w14:textId="77777777" w:rsidR="002530D4" w:rsidRPr="002530D4" w:rsidRDefault="002530D4" w:rsidP="002530D4"/>
    <w:p w14:paraId="61A26DB3" w14:textId="364008ED" w:rsidR="002530D4" w:rsidRDefault="002530D4" w:rsidP="004C6A3B">
      <w:pPr>
        <w:pStyle w:val="Heading2"/>
        <w:numPr>
          <w:ilvl w:val="0"/>
          <w:numId w:val="2"/>
        </w:numPr>
      </w:pPr>
      <w:r>
        <w:t>Hardware Specifications</w:t>
      </w:r>
    </w:p>
    <w:p w14:paraId="51A3427D" w14:textId="28077457" w:rsidR="002530D4" w:rsidRDefault="002530D4" w:rsidP="002530D4">
      <w:r>
        <w:t xml:space="preserve">Hardware is the responsibility of the customer to procure unless otherwise stated in this SOW.   </w:t>
      </w:r>
    </w:p>
    <w:p w14:paraId="07119F58" w14:textId="77777777" w:rsidR="002530D4" w:rsidRPr="002530D4" w:rsidRDefault="002530D4" w:rsidP="002530D4"/>
    <w:p w14:paraId="40FDEC93" w14:textId="7CA85A70" w:rsidR="004C6A3B" w:rsidRDefault="00452AD3" w:rsidP="004C6A3B">
      <w:pPr>
        <w:pStyle w:val="Heading2"/>
        <w:numPr>
          <w:ilvl w:val="0"/>
          <w:numId w:val="2"/>
        </w:numPr>
      </w:pPr>
      <w:r>
        <w:t>Project Phases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2E089A61" w:rsidR="004229D5" w:rsidRPr="00750D1C" w:rsidRDefault="007B2229" w:rsidP="00B0592F">
            <w:pPr>
              <w:cnfStyle w:val="000000100000" w:firstRow="0" w:lastRow="0" w:firstColumn="0" w:lastColumn="0" w:oddVBand="0" w:evenVBand="0" w:oddHBand="1" w:evenHBand="0" w:firstRowFirstColumn="0" w:firstRowLastColumn="0" w:lastRowFirstColumn="0" w:lastRowLastColumn="0"/>
            </w:pPr>
            <w:r>
              <w:t xml:space="preserve">Welcome Email with introduction to Project Management and project plan </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137AF3B4" w:rsidR="004229D5" w:rsidRPr="00750D1C" w:rsidRDefault="007B2229" w:rsidP="00B0592F">
            <w:pPr>
              <w:cnfStyle w:val="000000000000" w:firstRow="0" w:lastRow="0" w:firstColumn="0" w:lastColumn="0" w:oddVBand="0" w:evenVBand="0" w:oddHBand="0" w:evenHBand="0" w:firstRowFirstColumn="0" w:firstRowLastColumn="0" w:lastRowFirstColumn="0" w:lastRowLastColumn="0"/>
            </w:pPr>
            <w:r>
              <w:t>C</w:t>
            </w:r>
            <w:r w:rsidR="009818BC">
              <w:t xml:space="preserve">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656C2278" w:rsidR="004229D5" w:rsidRPr="00750D1C" w:rsidRDefault="00A91B44" w:rsidP="00B0592F">
            <w:pPr>
              <w:cnfStyle w:val="000000100000" w:firstRow="0" w:lastRow="0" w:firstColumn="0" w:lastColumn="0" w:oddVBand="0" w:evenVBand="0" w:oddHBand="1" w:evenHBand="0" w:firstRowFirstColumn="0" w:firstRowLastColumn="0" w:lastRowFirstColumn="0" w:lastRowLastColumn="0"/>
            </w:pPr>
            <w:r>
              <w:t>Installation and activation of Sedona-X</w:t>
            </w:r>
            <w:r w:rsidR="00042B21">
              <w:t xml:space="preserve"> and </w:t>
            </w:r>
            <w:r w:rsidR="003079C5">
              <w:t>training</w:t>
            </w:r>
            <w:r>
              <w:t xml:space="preserve">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8B340F3"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w:t>
            </w:r>
            <w:r w:rsidR="00A537EC">
              <w:rPr>
                <w:b/>
                <w:bCs/>
                <w:i w:val="0"/>
                <w:iCs w:val="0"/>
              </w:rPr>
              <w:t xml:space="preserve">, </w:t>
            </w:r>
            <w:r w:rsidR="001817EC">
              <w:rPr>
                <w:b/>
                <w:bCs/>
                <w:i w:val="0"/>
                <w:iCs w:val="0"/>
              </w:rPr>
              <w:t>Transition</w:t>
            </w:r>
            <w:r w:rsidR="00A537EC">
              <w:rPr>
                <w:b/>
                <w:bCs/>
                <w:i w:val="0"/>
                <w:iCs w:val="0"/>
              </w:rPr>
              <w:t xml:space="preserve"> and </w:t>
            </w:r>
            <w:r w:rsidR="00A91B44">
              <w:rPr>
                <w:b/>
                <w:bCs/>
                <w:i w:val="0"/>
                <w:iCs w:val="0"/>
              </w:rPr>
              <w:t xml:space="preserve">Closure </w:t>
            </w:r>
          </w:p>
        </w:tc>
        <w:tc>
          <w:tcPr>
            <w:tcW w:w="6030" w:type="dxa"/>
          </w:tcPr>
          <w:p w14:paraId="183EDC8E" w14:textId="07287E6C" w:rsidR="004229D5" w:rsidRPr="00750D1C" w:rsidRDefault="000B0BA7" w:rsidP="00B0592F">
            <w:pPr>
              <w:cnfStyle w:val="000000000000" w:firstRow="0" w:lastRow="0" w:firstColumn="0" w:lastColumn="0" w:oddVBand="0" w:evenVBand="0" w:oddHBand="0" w:evenHBand="0" w:firstRowFirstColumn="0" w:firstRowLastColumn="0" w:lastRowFirstColumn="0" w:lastRowLastColumn="0"/>
            </w:pPr>
            <w:r>
              <w:t xml:space="preserve">Sign off on </w:t>
            </w:r>
            <w:r w:rsidR="00A537EC">
              <w:t>project</w:t>
            </w:r>
            <w:r>
              <w:t>, transition to customer support</w:t>
            </w:r>
          </w:p>
        </w:tc>
      </w:tr>
    </w:tbl>
    <w:p w14:paraId="31EE3475" w14:textId="77777777" w:rsidR="00D87485" w:rsidRPr="002E3475" w:rsidRDefault="00D87485" w:rsidP="002E3475"/>
    <w:p w14:paraId="345EFECF" w14:textId="47E41AF1" w:rsidR="001B55A5" w:rsidRDefault="002204D7" w:rsidP="0090193B">
      <w:pPr>
        <w:pStyle w:val="Heading2"/>
        <w:numPr>
          <w:ilvl w:val="0"/>
          <w:numId w:val="2"/>
        </w:numPr>
      </w:pPr>
      <w:r>
        <w:t>Planned Delivery Timeline</w:t>
      </w:r>
    </w:p>
    <w:p w14:paraId="14EA6340" w14:textId="77777777" w:rsidR="00D87485" w:rsidRPr="00D87485" w:rsidRDefault="00D87485" w:rsidP="00D87485"/>
    <w:tbl>
      <w:tblPr>
        <w:tblStyle w:val="ListTable6Colorful-Accent1"/>
        <w:tblW w:w="8910" w:type="dxa"/>
        <w:tblLook w:val="04A0" w:firstRow="1" w:lastRow="0" w:firstColumn="1" w:lastColumn="0" w:noHBand="0" w:noVBand="1"/>
      </w:tblPr>
      <w:tblGrid>
        <w:gridCol w:w="2876"/>
        <w:gridCol w:w="6034"/>
      </w:tblGrid>
      <w:tr w:rsidR="00193924" w14:paraId="5727611B" w14:textId="77777777" w:rsidTr="37126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7E36852A" w14:textId="6C79DCB2" w:rsidR="00193924" w:rsidRDefault="00193924" w:rsidP="00567186">
            <w:pPr>
              <w:rPr>
                <w:sz w:val="22"/>
                <w:szCs w:val="22"/>
              </w:rPr>
            </w:pPr>
            <w:r>
              <w:rPr>
                <w:sz w:val="22"/>
                <w:szCs w:val="22"/>
              </w:rPr>
              <w:lastRenderedPageBreak/>
              <w:t>Milestone</w:t>
            </w:r>
          </w:p>
        </w:tc>
        <w:tc>
          <w:tcPr>
            <w:tcW w:w="6034" w:type="dxa"/>
          </w:tcPr>
          <w:p w14:paraId="0C9F9053" w14:textId="2EE1822A" w:rsidR="00193924" w:rsidRDefault="00193924" w:rsidP="005671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Objective</w:t>
            </w:r>
          </w:p>
        </w:tc>
      </w:tr>
      <w:tr w:rsidR="00193924" w14:paraId="210BF2B8"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4079BFB3" w14:textId="479B9D42" w:rsidR="00193924" w:rsidRDefault="00193924" w:rsidP="00567186">
            <w:pPr>
              <w:rPr>
                <w:sz w:val="22"/>
                <w:szCs w:val="22"/>
              </w:rPr>
            </w:pPr>
            <w:r>
              <w:rPr>
                <w:sz w:val="22"/>
                <w:szCs w:val="22"/>
              </w:rPr>
              <w:t>Planning Complete</w:t>
            </w:r>
          </w:p>
        </w:tc>
        <w:tc>
          <w:tcPr>
            <w:tcW w:w="6034" w:type="dxa"/>
          </w:tcPr>
          <w:p w14:paraId="70026D37" w14:textId="77777777" w:rsidR="00193924" w:rsidRDefault="00193924" w:rsidP="0056718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Define and document specifics around:</w:t>
            </w:r>
          </w:p>
          <w:p w14:paraId="059A3BAA"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Resources/Stakeholders</w:t>
            </w:r>
          </w:p>
          <w:p w14:paraId="6109188E"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Legacy system and data</w:t>
            </w:r>
          </w:p>
          <w:p w14:paraId="27F59CDE"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Legacy workflows</w:t>
            </w:r>
          </w:p>
          <w:p w14:paraId="19BBFC50" w14:textId="2E355BF4" w:rsidR="00193924" w:rsidRPr="00A66F45"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Team availability &amp; tools</w:t>
            </w:r>
          </w:p>
        </w:tc>
      </w:tr>
      <w:tr w:rsidR="00193924" w14:paraId="26430C9D" w14:textId="77777777" w:rsidTr="3712687C">
        <w:tc>
          <w:tcPr>
            <w:cnfStyle w:val="001000000000" w:firstRow="0" w:lastRow="0" w:firstColumn="1" w:lastColumn="0" w:oddVBand="0" w:evenVBand="0" w:oddHBand="0" w:evenHBand="0" w:firstRowFirstColumn="0" w:firstRowLastColumn="0" w:lastRowFirstColumn="0" w:lastRowLastColumn="0"/>
            <w:tcW w:w="2876" w:type="dxa"/>
          </w:tcPr>
          <w:p w14:paraId="626B3603" w14:textId="584A3FA2" w:rsidR="00193924" w:rsidRDefault="00193924" w:rsidP="00567186">
            <w:pPr>
              <w:rPr>
                <w:sz w:val="22"/>
                <w:szCs w:val="22"/>
              </w:rPr>
            </w:pPr>
            <w:r>
              <w:rPr>
                <w:sz w:val="22"/>
                <w:szCs w:val="22"/>
              </w:rPr>
              <w:t>System Delivered</w:t>
            </w:r>
          </w:p>
        </w:tc>
        <w:tc>
          <w:tcPr>
            <w:tcW w:w="6034" w:type="dxa"/>
          </w:tcPr>
          <w:p w14:paraId="460401A2" w14:textId="71878274" w:rsidR="00193924" w:rsidRDefault="00193924" w:rsidP="0056718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Full core system scope installed and verified, and admin training delivered incl. documentation and access to LMS </w:t>
            </w:r>
          </w:p>
        </w:tc>
      </w:tr>
      <w:tr w:rsidR="00193924" w14:paraId="53CC113E"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37B11157" w14:textId="22BF14F9" w:rsidR="00193924" w:rsidRDefault="00193924" w:rsidP="00567186">
            <w:pPr>
              <w:rPr>
                <w:sz w:val="22"/>
                <w:szCs w:val="22"/>
              </w:rPr>
            </w:pPr>
            <w:r>
              <w:rPr>
                <w:sz w:val="22"/>
                <w:szCs w:val="22"/>
              </w:rPr>
              <w:t xml:space="preserve">Training </w:t>
            </w:r>
          </w:p>
        </w:tc>
        <w:tc>
          <w:tcPr>
            <w:tcW w:w="6034" w:type="dxa"/>
          </w:tcPr>
          <w:p w14:paraId="1EF313F8" w14:textId="7E8C6D3F" w:rsidR="00193924" w:rsidRDefault="00193924" w:rsidP="0056718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Application training and UAT testing completed by Customer</w:t>
            </w:r>
          </w:p>
        </w:tc>
      </w:tr>
      <w:tr w:rsidR="00193924" w14:paraId="49FE014A" w14:textId="77777777" w:rsidTr="3712687C">
        <w:tc>
          <w:tcPr>
            <w:cnfStyle w:val="001000000000" w:firstRow="0" w:lastRow="0" w:firstColumn="1" w:lastColumn="0" w:oddVBand="0" w:evenVBand="0" w:oddHBand="0" w:evenHBand="0" w:firstRowFirstColumn="0" w:firstRowLastColumn="0" w:lastRowFirstColumn="0" w:lastRowLastColumn="0"/>
            <w:tcW w:w="2876" w:type="dxa"/>
          </w:tcPr>
          <w:p w14:paraId="5733AD74" w14:textId="51727D9B" w:rsidR="00193924" w:rsidRDefault="00193924" w:rsidP="00567186">
            <w:pPr>
              <w:rPr>
                <w:sz w:val="22"/>
                <w:szCs w:val="22"/>
              </w:rPr>
            </w:pPr>
            <w:r>
              <w:rPr>
                <w:sz w:val="22"/>
                <w:szCs w:val="22"/>
              </w:rPr>
              <w:t xml:space="preserve">Post Go Live Support </w:t>
            </w:r>
          </w:p>
        </w:tc>
        <w:tc>
          <w:tcPr>
            <w:tcW w:w="6034" w:type="dxa"/>
          </w:tcPr>
          <w:p w14:paraId="74921D12" w14:textId="18A2D066" w:rsidR="00193924" w:rsidRDefault="00193924" w:rsidP="0056718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30 days post-production conversion support via the project team. During this time the team continues being the main point of contact and facilitates in parallel a handover to support and provides required customer portal training. </w:t>
            </w:r>
          </w:p>
        </w:tc>
      </w:tr>
    </w:tbl>
    <w:p w14:paraId="33E98299" w14:textId="77777777" w:rsidR="00F31422" w:rsidRDefault="00F31422" w:rsidP="00A757C6">
      <w:pPr>
        <w:rPr>
          <w:sz w:val="22"/>
          <w:szCs w:val="22"/>
        </w:rPr>
      </w:pPr>
    </w:p>
    <w:p w14:paraId="6A175380" w14:textId="77777777" w:rsidR="00F31422" w:rsidRDefault="00F31422" w:rsidP="00A757C6">
      <w:pPr>
        <w:rPr>
          <w:sz w:val="22"/>
          <w:szCs w:val="22"/>
        </w:rPr>
      </w:pPr>
    </w:p>
    <w:p w14:paraId="329D2103" w14:textId="196A6BB4" w:rsidR="00271908" w:rsidRDefault="002530D4" w:rsidP="008A367F">
      <w:pPr>
        <w:pStyle w:val="Heading2"/>
        <w:numPr>
          <w:ilvl w:val="0"/>
          <w:numId w:val="2"/>
        </w:numPr>
      </w:pPr>
      <w:r>
        <w:t xml:space="preserve">RAID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980"/>
        <w:gridCol w:w="1425"/>
        <w:gridCol w:w="1170"/>
        <w:gridCol w:w="1170"/>
        <w:gridCol w:w="1965"/>
      </w:tblGrid>
      <w:tr w:rsidR="002530D4" w:rsidRPr="002530D4" w14:paraId="6442A1BC" w14:textId="77777777" w:rsidTr="002530D4">
        <w:trPr>
          <w:trHeight w:val="600"/>
        </w:trPr>
        <w:tc>
          <w:tcPr>
            <w:tcW w:w="885" w:type="dxa"/>
            <w:tcBorders>
              <w:top w:val="single" w:sz="6" w:space="0" w:color="B80E0F"/>
              <w:left w:val="single" w:sz="6" w:space="0" w:color="B80E0F"/>
              <w:bottom w:val="single" w:sz="6" w:space="0" w:color="B80E0F"/>
              <w:right w:val="nil"/>
            </w:tcBorders>
            <w:shd w:val="clear" w:color="auto" w:fill="B80E0F"/>
            <w:hideMark/>
          </w:tcPr>
          <w:p w14:paraId="1970125A" w14:textId="77777777" w:rsidR="002530D4" w:rsidRPr="002530D4" w:rsidRDefault="002530D4" w:rsidP="002530D4">
            <w:pPr>
              <w:jc w:val="center"/>
              <w:textAlignment w:val="baseline"/>
              <w:rPr>
                <w:rFonts w:ascii="Segoe UI" w:hAnsi="Segoe UI" w:cs="Segoe UI"/>
                <w:b/>
                <w:bCs/>
                <w:color w:val="FFFFFF"/>
                <w:sz w:val="18"/>
                <w:szCs w:val="18"/>
              </w:rPr>
            </w:pPr>
            <w:r w:rsidRPr="002530D4">
              <w:rPr>
                <w:rFonts w:cs="Segoe UI"/>
                <w:b/>
                <w:bCs/>
                <w:color w:val="FFFFFF"/>
              </w:rPr>
              <w:t>Type </w:t>
            </w:r>
          </w:p>
        </w:tc>
        <w:tc>
          <w:tcPr>
            <w:tcW w:w="1980" w:type="dxa"/>
            <w:tcBorders>
              <w:top w:val="single" w:sz="6" w:space="0" w:color="B80E0F"/>
              <w:left w:val="nil"/>
              <w:bottom w:val="single" w:sz="6" w:space="0" w:color="B80E0F"/>
              <w:right w:val="nil"/>
            </w:tcBorders>
            <w:shd w:val="clear" w:color="auto" w:fill="B80E0F"/>
            <w:hideMark/>
          </w:tcPr>
          <w:p w14:paraId="7B7CD178" w14:textId="77777777" w:rsidR="002530D4" w:rsidRPr="002530D4" w:rsidRDefault="002530D4" w:rsidP="002530D4">
            <w:pPr>
              <w:textAlignment w:val="baseline"/>
              <w:rPr>
                <w:rFonts w:ascii="Segoe UI" w:hAnsi="Segoe UI" w:cs="Segoe UI"/>
                <w:b/>
                <w:bCs/>
                <w:color w:val="FFFFFF"/>
                <w:sz w:val="18"/>
                <w:szCs w:val="18"/>
              </w:rPr>
            </w:pPr>
            <w:r w:rsidRPr="002530D4">
              <w:rPr>
                <w:rFonts w:cs="Segoe UI"/>
                <w:b/>
                <w:bCs/>
                <w:color w:val="FFFFFF"/>
              </w:rPr>
              <w:t>Description </w:t>
            </w:r>
          </w:p>
        </w:tc>
        <w:tc>
          <w:tcPr>
            <w:tcW w:w="1425" w:type="dxa"/>
            <w:tcBorders>
              <w:top w:val="single" w:sz="6" w:space="0" w:color="B80E0F"/>
              <w:left w:val="nil"/>
              <w:bottom w:val="single" w:sz="6" w:space="0" w:color="B80E0F"/>
              <w:right w:val="nil"/>
            </w:tcBorders>
            <w:shd w:val="clear" w:color="auto" w:fill="B80E0F"/>
            <w:hideMark/>
          </w:tcPr>
          <w:p w14:paraId="7E7CF36F" w14:textId="77777777" w:rsidR="002530D4" w:rsidRPr="002530D4" w:rsidRDefault="002530D4" w:rsidP="002530D4">
            <w:pPr>
              <w:jc w:val="center"/>
              <w:textAlignment w:val="baseline"/>
              <w:rPr>
                <w:rFonts w:ascii="Segoe UI" w:hAnsi="Segoe UI" w:cs="Segoe UI"/>
                <w:b/>
                <w:bCs/>
                <w:color w:val="FFFFFF"/>
                <w:sz w:val="18"/>
                <w:szCs w:val="18"/>
              </w:rPr>
            </w:pPr>
            <w:r w:rsidRPr="002530D4">
              <w:rPr>
                <w:rFonts w:cs="Segoe UI"/>
                <w:b/>
                <w:bCs/>
                <w:color w:val="FFFFFF"/>
              </w:rPr>
              <w:t>Owner </w:t>
            </w:r>
          </w:p>
        </w:tc>
        <w:tc>
          <w:tcPr>
            <w:tcW w:w="1170" w:type="dxa"/>
            <w:tcBorders>
              <w:top w:val="single" w:sz="6" w:space="0" w:color="B80E0F"/>
              <w:left w:val="nil"/>
              <w:bottom w:val="single" w:sz="6" w:space="0" w:color="B80E0F"/>
              <w:right w:val="nil"/>
            </w:tcBorders>
            <w:shd w:val="clear" w:color="auto" w:fill="B80E0F"/>
            <w:hideMark/>
          </w:tcPr>
          <w:p w14:paraId="1A93D97F" w14:textId="77777777" w:rsidR="002530D4" w:rsidRPr="002530D4" w:rsidRDefault="002530D4" w:rsidP="002530D4">
            <w:pPr>
              <w:jc w:val="center"/>
              <w:textAlignment w:val="baseline"/>
              <w:rPr>
                <w:rFonts w:ascii="Segoe UI" w:hAnsi="Segoe UI" w:cs="Segoe UI"/>
                <w:b/>
                <w:bCs/>
                <w:color w:val="FFFFFF"/>
                <w:sz w:val="18"/>
                <w:szCs w:val="18"/>
              </w:rPr>
            </w:pPr>
            <w:r w:rsidRPr="002530D4">
              <w:rPr>
                <w:rFonts w:cs="Segoe UI"/>
                <w:b/>
                <w:bCs/>
                <w:color w:val="FFFFFF"/>
              </w:rPr>
              <w:t>Prob-ability </w:t>
            </w:r>
          </w:p>
        </w:tc>
        <w:tc>
          <w:tcPr>
            <w:tcW w:w="1170" w:type="dxa"/>
            <w:tcBorders>
              <w:top w:val="single" w:sz="6" w:space="0" w:color="B80E0F"/>
              <w:left w:val="nil"/>
              <w:bottom w:val="single" w:sz="6" w:space="0" w:color="B80E0F"/>
              <w:right w:val="nil"/>
            </w:tcBorders>
            <w:shd w:val="clear" w:color="auto" w:fill="B80E0F"/>
            <w:hideMark/>
          </w:tcPr>
          <w:p w14:paraId="350B8D77" w14:textId="77777777" w:rsidR="002530D4" w:rsidRPr="002530D4" w:rsidRDefault="002530D4" w:rsidP="002530D4">
            <w:pPr>
              <w:jc w:val="center"/>
              <w:textAlignment w:val="baseline"/>
              <w:rPr>
                <w:rFonts w:ascii="Segoe UI" w:hAnsi="Segoe UI" w:cs="Segoe UI"/>
                <w:b/>
                <w:bCs/>
                <w:color w:val="FFFFFF"/>
                <w:sz w:val="18"/>
                <w:szCs w:val="18"/>
              </w:rPr>
            </w:pPr>
            <w:r w:rsidRPr="002530D4">
              <w:rPr>
                <w:rFonts w:cs="Segoe UI"/>
                <w:b/>
                <w:bCs/>
                <w:color w:val="FFFFFF"/>
              </w:rPr>
              <w:t>Severity </w:t>
            </w:r>
          </w:p>
        </w:tc>
        <w:tc>
          <w:tcPr>
            <w:tcW w:w="1965" w:type="dxa"/>
            <w:tcBorders>
              <w:top w:val="single" w:sz="6" w:space="0" w:color="B80E0F"/>
              <w:left w:val="nil"/>
              <w:bottom w:val="single" w:sz="6" w:space="0" w:color="B80E0F"/>
              <w:right w:val="single" w:sz="6" w:space="0" w:color="B80E0F"/>
            </w:tcBorders>
            <w:shd w:val="clear" w:color="auto" w:fill="B80E0F"/>
            <w:hideMark/>
          </w:tcPr>
          <w:p w14:paraId="173EEE24" w14:textId="77777777" w:rsidR="002530D4" w:rsidRPr="002530D4" w:rsidRDefault="002530D4" w:rsidP="002530D4">
            <w:pPr>
              <w:textAlignment w:val="baseline"/>
              <w:rPr>
                <w:rFonts w:ascii="Segoe UI" w:hAnsi="Segoe UI" w:cs="Segoe UI"/>
                <w:b/>
                <w:bCs/>
                <w:color w:val="FFFFFF"/>
                <w:sz w:val="18"/>
                <w:szCs w:val="18"/>
              </w:rPr>
            </w:pPr>
            <w:r w:rsidRPr="002530D4">
              <w:rPr>
                <w:rFonts w:cs="Segoe UI"/>
                <w:b/>
                <w:bCs/>
                <w:color w:val="FFFFFF"/>
              </w:rPr>
              <w:t>Resolution </w:t>
            </w:r>
          </w:p>
        </w:tc>
      </w:tr>
      <w:tr w:rsidR="002530D4" w:rsidRPr="002530D4" w14:paraId="38B174BD" w14:textId="77777777" w:rsidTr="002530D4">
        <w:tc>
          <w:tcPr>
            <w:tcW w:w="885" w:type="dxa"/>
            <w:tcBorders>
              <w:top w:val="single" w:sz="6" w:space="0" w:color="F15051"/>
              <w:left w:val="single" w:sz="6" w:space="0" w:color="F15051"/>
              <w:bottom w:val="single" w:sz="6" w:space="0" w:color="F15051"/>
              <w:right w:val="single" w:sz="6" w:space="0" w:color="F15051"/>
            </w:tcBorders>
            <w:shd w:val="clear" w:color="auto" w:fill="FAC4C4"/>
            <w:hideMark/>
          </w:tcPr>
          <w:p w14:paraId="6B438E26" w14:textId="77777777" w:rsidR="002530D4" w:rsidRPr="002530D4" w:rsidRDefault="002530D4" w:rsidP="002530D4">
            <w:pPr>
              <w:textAlignment w:val="baseline"/>
              <w:rPr>
                <w:rFonts w:ascii="Segoe UI" w:hAnsi="Segoe UI" w:cs="Segoe UI"/>
                <w:b/>
                <w:bCs/>
                <w:sz w:val="18"/>
                <w:szCs w:val="18"/>
              </w:rPr>
            </w:pPr>
            <w:r w:rsidRPr="002530D4">
              <w:rPr>
                <w:rFonts w:cs="Segoe UI"/>
                <w:b/>
                <w:bCs/>
              </w:rPr>
              <w:t> </w:t>
            </w:r>
          </w:p>
        </w:tc>
        <w:tc>
          <w:tcPr>
            <w:tcW w:w="1980" w:type="dxa"/>
            <w:tcBorders>
              <w:top w:val="single" w:sz="6" w:space="0" w:color="F15051"/>
              <w:left w:val="single" w:sz="6" w:space="0" w:color="F15051"/>
              <w:bottom w:val="single" w:sz="6" w:space="0" w:color="F15051"/>
              <w:right w:val="single" w:sz="6" w:space="0" w:color="F15051"/>
            </w:tcBorders>
            <w:shd w:val="clear" w:color="auto" w:fill="FAC4C4"/>
            <w:hideMark/>
          </w:tcPr>
          <w:p w14:paraId="19B13461"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425" w:type="dxa"/>
            <w:tcBorders>
              <w:top w:val="single" w:sz="6" w:space="0" w:color="F15051"/>
              <w:left w:val="single" w:sz="6" w:space="0" w:color="F15051"/>
              <w:bottom w:val="single" w:sz="6" w:space="0" w:color="F15051"/>
              <w:right w:val="single" w:sz="6" w:space="0" w:color="F15051"/>
            </w:tcBorders>
            <w:shd w:val="clear" w:color="auto" w:fill="FAC4C4"/>
            <w:hideMark/>
          </w:tcPr>
          <w:p w14:paraId="3E33285B"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FAC4C4"/>
            <w:hideMark/>
          </w:tcPr>
          <w:p w14:paraId="4BA010F6"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FAC4C4"/>
            <w:hideMark/>
          </w:tcPr>
          <w:p w14:paraId="56B78867"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965" w:type="dxa"/>
            <w:tcBorders>
              <w:top w:val="single" w:sz="6" w:space="0" w:color="F15051"/>
              <w:left w:val="single" w:sz="6" w:space="0" w:color="F15051"/>
              <w:bottom w:val="single" w:sz="6" w:space="0" w:color="F15051"/>
              <w:right w:val="single" w:sz="6" w:space="0" w:color="F15051"/>
            </w:tcBorders>
            <w:shd w:val="clear" w:color="auto" w:fill="FAC4C4"/>
            <w:hideMark/>
          </w:tcPr>
          <w:p w14:paraId="59F8CBDB" w14:textId="77777777" w:rsidR="002530D4" w:rsidRPr="002530D4" w:rsidRDefault="002530D4" w:rsidP="002530D4">
            <w:pPr>
              <w:textAlignment w:val="baseline"/>
              <w:rPr>
                <w:rFonts w:ascii="Segoe UI" w:hAnsi="Segoe UI" w:cs="Segoe UI"/>
                <w:sz w:val="18"/>
                <w:szCs w:val="18"/>
              </w:rPr>
            </w:pPr>
            <w:r w:rsidRPr="002530D4">
              <w:rPr>
                <w:rFonts w:cs="Segoe UI"/>
              </w:rPr>
              <w:t> </w:t>
            </w:r>
          </w:p>
        </w:tc>
      </w:tr>
      <w:tr w:rsidR="002530D4" w:rsidRPr="002530D4" w14:paraId="3FC69929" w14:textId="77777777" w:rsidTr="002530D4">
        <w:tc>
          <w:tcPr>
            <w:tcW w:w="885" w:type="dxa"/>
            <w:tcBorders>
              <w:top w:val="single" w:sz="6" w:space="0" w:color="F15051"/>
              <w:left w:val="single" w:sz="6" w:space="0" w:color="F15051"/>
              <w:bottom w:val="single" w:sz="6" w:space="0" w:color="F15051"/>
              <w:right w:val="single" w:sz="6" w:space="0" w:color="F15051"/>
            </w:tcBorders>
            <w:shd w:val="clear" w:color="auto" w:fill="auto"/>
            <w:hideMark/>
          </w:tcPr>
          <w:p w14:paraId="0AD84AE2" w14:textId="77777777" w:rsidR="002530D4" w:rsidRPr="002530D4" w:rsidRDefault="002530D4" w:rsidP="002530D4">
            <w:pPr>
              <w:textAlignment w:val="baseline"/>
              <w:rPr>
                <w:rFonts w:ascii="Segoe UI" w:hAnsi="Segoe UI" w:cs="Segoe UI"/>
                <w:b/>
                <w:bCs/>
                <w:sz w:val="18"/>
                <w:szCs w:val="18"/>
              </w:rPr>
            </w:pPr>
            <w:r w:rsidRPr="002530D4">
              <w:rPr>
                <w:rFonts w:cs="Segoe UI"/>
                <w:b/>
                <w:bCs/>
              </w:rPr>
              <w:t> </w:t>
            </w:r>
          </w:p>
        </w:tc>
        <w:tc>
          <w:tcPr>
            <w:tcW w:w="1980" w:type="dxa"/>
            <w:tcBorders>
              <w:top w:val="single" w:sz="6" w:space="0" w:color="F15051"/>
              <w:left w:val="single" w:sz="6" w:space="0" w:color="F15051"/>
              <w:bottom w:val="single" w:sz="6" w:space="0" w:color="F15051"/>
              <w:right w:val="single" w:sz="6" w:space="0" w:color="F15051"/>
            </w:tcBorders>
            <w:shd w:val="clear" w:color="auto" w:fill="auto"/>
            <w:hideMark/>
          </w:tcPr>
          <w:p w14:paraId="26BD79E0"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425" w:type="dxa"/>
            <w:tcBorders>
              <w:top w:val="single" w:sz="6" w:space="0" w:color="F15051"/>
              <w:left w:val="single" w:sz="6" w:space="0" w:color="F15051"/>
              <w:bottom w:val="single" w:sz="6" w:space="0" w:color="F15051"/>
              <w:right w:val="single" w:sz="6" w:space="0" w:color="F15051"/>
            </w:tcBorders>
            <w:shd w:val="clear" w:color="auto" w:fill="auto"/>
            <w:hideMark/>
          </w:tcPr>
          <w:p w14:paraId="4DF93B93"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auto"/>
            <w:hideMark/>
          </w:tcPr>
          <w:p w14:paraId="6D6F4EE4"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auto"/>
            <w:hideMark/>
          </w:tcPr>
          <w:p w14:paraId="62326E85"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965" w:type="dxa"/>
            <w:tcBorders>
              <w:top w:val="single" w:sz="6" w:space="0" w:color="F15051"/>
              <w:left w:val="single" w:sz="6" w:space="0" w:color="F15051"/>
              <w:bottom w:val="single" w:sz="6" w:space="0" w:color="F15051"/>
              <w:right w:val="single" w:sz="6" w:space="0" w:color="F15051"/>
            </w:tcBorders>
            <w:shd w:val="clear" w:color="auto" w:fill="auto"/>
            <w:hideMark/>
          </w:tcPr>
          <w:p w14:paraId="43C6E186" w14:textId="77777777" w:rsidR="002530D4" w:rsidRPr="002530D4" w:rsidRDefault="002530D4" w:rsidP="002530D4">
            <w:pPr>
              <w:textAlignment w:val="baseline"/>
              <w:rPr>
                <w:rFonts w:ascii="Segoe UI" w:hAnsi="Segoe UI" w:cs="Segoe UI"/>
                <w:sz w:val="18"/>
                <w:szCs w:val="18"/>
              </w:rPr>
            </w:pPr>
            <w:r w:rsidRPr="002530D4">
              <w:rPr>
                <w:rFonts w:cs="Segoe UI"/>
              </w:rPr>
              <w:t> </w:t>
            </w:r>
          </w:p>
        </w:tc>
      </w:tr>
      <w:tr w:rsidR="002530D4" w:rsidRPr="002530D4" w14:paraId="1DACAC07" w14:textId="77777777" w:rsidTr="002530D4">
        <w:tc>
          <w:tcPr>
            <w:tcW w:w="885" w:type="dxa"/>
            <w:tcBorders>
              <w:top w:val="single" w:sz="6" w:space="0" w:color="F15051"/>
              <w:left w:val="single" w:sz="6" w:space="0" w:color="F15051"/>
              <w:bottom w:val="single" w:sz="6" w:space="0" w:color="F15051"/>
              <w:right w:val="single" w:sz="6" w:space="0" w:color="F15051"/>
            </w:tcBorders>
            <w:shd w:val="clear" w:color="auto" w:fill="FAC4C4"/>
            <w:hideMark/>
          </w:tcPr>
          <w:p w14:paraId="40EE9EAC" w14:textId="77777777" w:rsidR="002530D4" w:rsidRPr="002530D4" w:rsidRDefault="002530D4" w:rsidP="002530D4">
            <w:pPr>
              <w:textAlignment w:val="baseline"/>
              <w:rPr>
                <w:rFonts w:ascii="Segoe UI" w:hAnsi="Segoe UI" w:cs="Segoe UI"/>
                <w:b/>
                <w:bCs/>
                <w:sz w:val="18"/>
                <w:szCs w:val="18"/>
              </w:rPr>
            </w:pPr>
            <w:r w:rsidRPr="002530D4">
              <w:rPr>
                <w:rFonts w:cs="Segoe UI"/>
                <w:b/>
                <w:bCs/>
              </w:rPr>
              <w:t> </w:t>
            </w:r>
          </w:p>
        </w:tc>
        <w:tc>
          <w:tcPr>
            <w:tcW w:w="1980" w:type="dxa"/>
            <w:tcBorders>
              <w:top w:val="single" w:sz="6" w:space="0" w:color="F15051"/>
              <w:left w:val="single" w:sz="6" w:space="0" w:color="F15051"/>
              <w:bottom w:val="single" w:sz="6" w:space="0" w:color="F15051"/>
              <w:right w:val="single" w:sz="6" w:space="0" w:color="F15051"/>
            </w:tcBorders>
            <w:shd w:val="clear" w:color="auto" w:fill="FAC4C4"/>
            <w:hideMark/>
          </w:tcPr>
          <w:p w14:paraId="1D4A1217"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425" w:type="dxa"/>
            <w:tcBorders>
              <w:top w:val="single" w:sz="6" w:space="0" w:color="F15051"/>
              <w:left w:val="single" w:sz="6" w:space="0" w:color="F15051"/>
              <w:bottom w:val="single" w:sz="6" w:space="0" w:color="F15051"/>
              <w:right w:val="single" w:sz="6" w:space="0" w:color="F15051"/>
            </w:tcBorders>
            <w:shd w:val="clear" w:color="auto" w:fill="FAC4C4"/>
            <w:hideMark/>
          </w:tcPr>
          <w:p w14:paraId="3DA4BB85"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FAC4C4"/>
            <w:hideMark/>
          </w:tcPr>
          <w:p w14:paraId="73BABBE0"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FAC4C4"/>
            <w:hideMark/>
          </w:tcPr>
          <w:p w14:paraId="5DC6630E"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965" w:type="dxa"/>
            <w:tcBorders>
              <w:top w:val="single" w:sz="6" w:space="0" w:color="F15051"/>
              <w:left w:val="single" w:sz="6" w:space="0" w:color="F15051"/>
              <w:bottom w:val="single" w:sz="6" w:space="0" w:color="F15051"/>
              <w:right w:val="single" w:sz="6" w:space="0" w:color="F15051"/>
            </w:tcBorders>
            <w:shd w:val="clear" w:color="auto" w:fill="FAC4C4"/>
            <w:hideMark/>
          </w:tcPr>
          <w:p w14:paraId="1ED2F278" w14:textId="77777777" w:rsidR="002530D4" w:rsidRPr="002530D4" w:rsidRDefault="002530D4" w:rsidP="002530D4">
            <w:pPr>
              <w:textAlignment w:val="baseline"/>
              <w:rPr>
                <w:rFonts w:ascii="Segoe UI" w:hAnsi="Segoe UI" w:cs="Segoe UI"/>
                <w:sz w:val="18"/>
                <w:szCs w:val="18"/>
              </w:rPr>
            </w:pPr>
            <w:r w:rsidRPr="002530D4">
              <w:rPr>
                <w:rFonts w:cs="Segoe UI"/>
              </w:rPr>
              <w:t> </w:t>
            </w:r>
          </w:p>
        </w:tc>
      </w:tr>
      <w:tr w:rsidR="002530D4" w:rsidRPr="002530D4" w14:paraId="25D32F6E" w14:textId="77777777" w:rsidTr="002530D4">
        <w:tc>
          <w:tcPr>
            <w:tcW w:w="885" w:type="dxa"/>
            <w:tcBorders>
              <w:top w:val="single" w:sz="6" w:space="0" w:color="F15051"/>
              <w:left w:val="single" w:sz="6" w:space="0" w:color="F15051"/>
              <w:bottom w:val="single" w:sz="6" w:space="0" w:color="F15051"/>
              <w:right w:val="single" w:sz="6" w:space="0" w:color="F15051"/>
            </w:tcBorders>
            <w:shd w:val="clear" w:color="auto" w:fill="auto"/>
            <w:hideMark/>
          </w:tcPr>
          <w:p w14:paraId="0450587F" w14:textId="77777777" w:rsidR="002530D4" w:rsidRPr="002530D4" w:rsidRDefault="002530D4" w:rsidP="002530D4">
            <w:pPr>
              <w:textAlignment w:val="baseline"/>
              <w:rPr>
                <w:rFonts w:ascii="Segoe UI" w:hAnsi="Segoe UI" w:cs="Segoe UI"/>
                <w:b/>
                <w:bCs/>
                <w:sz w:val="18"/>
                <w:szCs w:val="18"/>
              </w:rPr>
            </w:pPr>
            <w:r w:rsidRPr="002530D4">
              <w:rPr>
                <w:rFonts w:cs="Segoe UI"/>
                <w:b/>
                <w:bCs/>
              </w:rPr>
              <w:t> </w:t>
            </w:r>
          </w:p>
        </w:tc>
        <w:tc>
          <w:tcPr>
            <w:tcW w:w="1980" w:type="dxa"/>
            <w:tcBorders>
              <w:top w:val="single" w:sz="6" w:space="0" w:color="F15051"/>
              <w:left w:val="single" w:sz="6" w:space="0" w:color="F15051"/>
              <w:bottom w:val="single" w:sz="6" w:space="0" w:color="F15051"/>
              <w:right w:val="single" w:sz="6" w:space="0" w:color="F15051"/>
            </w:tcBorders>
            <w:shd w:val="clear" w:color="auto" w:fill="auto"/>
            <w:hideMark/>
          </w:tcPr>
          <w:p w14:paraId="195FAC59"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425" w:type="dxa"/>
            <w:tcBorders>
              <w:top w:val="single" w:sz="6" w:space="0" w:color="F15051"/>
              <w:left w:val="single" w:sz="6" w:space="0" w:color="F15051"/>
              <w:bottom w:val="single" w:sz="6" w:space="0" w:color="F15051"/>
              <w:right w:val="single" w:sz="6" w:space="0" w:color="F15051"/>
            </w:tcBorders>
            <w:shd w:val="clear" w:color="auto" w:fill="auto"/>
            <w:hideMark/>
          </w:tcPr>
          <w:p w14:paraId="06638C41"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auto"/>
            <w:hideMark/>
          </w:tcPr>
          <w:p w14:paraId="34085CC0"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170" w:type="dxa"/>
            <w:tcBorders>
              <w:top w:val="single" w:sz="6" w:space="0" w:color="F15051"/>
              <w:left w:val="single" w:sz="6" w:space="0" w:color="F15051"/>
              <w:bottom w:val="single" w:sz="6" w:space="0" w:color="F15051"/>
              <w:right w:val="single" w:sz="6" w:space="0" w:color="F15051"/>
            </w:tcBorders>
            <w:shd w:val="clear" w:color="auto" w:fill="auto"/>
            <w:hideMark/>
          </w:tcPr>
          <w:p w14:paraId="3FDB0200" w14:textId="77777777" w:rsidR="002530D4" w:rsidRPr="002530D4" w:rsidRDefault="002530D4" w:rsidP="002530D4">
            <w:pPr>
              <w:textAlignment w:val="baseline"/>
              <w:rPr>
                <w:rFonts w:ascii="Segoe UI" w:hAnsi="Segoe UI" w:cs="Segoe UI"/>
                <w:sz w:val="18"/>
                <w:szCs w:val="18"/>
              </w:rPr>
            </w:pPr>
            <w:r w:rsidRPr="002530D4">
              <w:rPr>
                <w:rFonts w:cs="Segoe UI"/>
              </w:rPr>
              <w:t> </w:t>
            </w:r>
          </w:p>
        </w:tc>
        <w:tc>
          <w:tcPr>
            <w:tcW w:w="1965" w:type="dxa"/>
            <w:tcBorders>
              <w:top w:val="single" w:sz="6" w:space="0" w:color="F15051"/>
              <w:left w:val="single" w:sz="6" w:space="0" w:color="F15051"/>
              <w:bottom w:val="single" w:sz="6" w:space="0" w:color="F15051"/>
              <w:right w:val="single" w:sz="6" w:space="0" w:color="F15051"/>
            </w:tcBorders>
            <w:shd w:val="clear" w:color="auto" w:fill="auto"/>
            <w:hideMark/>
          </w:tcPr>
          <w:p w14:paraId="4FE88215" w14:textId="77777777" w:rsidR="002530D4" w:rsidRPr="002530D4" w:rsidRDefault="002530D4" w:rsidP="002530D4">
            <w:pPr>
              <w:textAlignment w:val="baseline"/>
              <w:rPr>
                <w:rFonts w:ascii="Segoe UI" w:hAnsi="Segoe UI" w:cs="Segoe UI"/>
                <w:sz w:val="18"/>
                <w:szCs w:val="18"/>
              </w:rPr>
            </w:pPr>
            <w:r w:rsidRPr="002530D4">
              <w:rPr>
                <w:rFonts w:cs="Segoe UI"/>
              </w:rPr>
              <w:t> </w:t>
            </w:r>
          </w:p>
        </w:tc>
      </w:tr>
    </w:tbl>
    <w:p w14:paraId="41BBDFDE" w14:textId="77777777" w:rsidR="002530D4" w:rsidRPr="002530D4" w:rsidRDefault="002530D4" w:rsidP="002530D4"/>
    <w:p w14:paraId="1D18096E" w14:textId="77777777" w:rsidR="00271908" w:rsidRPr="00271908" w:rsidRDefault="00271908" w:rsidP="00271908"/>
    <w:p w14:paraId="68B747C8" w14:textId="63F7C067"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7A4A712E" w14:textId="5530FD6E" w:rsidR="0069519A" w:rsidRPr="0069519A" w:rsidRDefault="0069519A" w:rsidP="0069519A">
      <w:pPr>
        <w:pStyle w:val="ListParagraph"/>
        <w:numPr>
          <w:ilvl w:val="0"/>
          <w:numId w:val="6"/>
        </w:numPr>
        <w:rPr>
          <w:rFonts w:ascii="Times New Roman" w:hAnsi="Times New Roman"/>
        </w:rPr>
      </w:pPr>
      <w:r>
        <w:t xml:space="preserve">Customer is on compatible version of SedonaOffice and any other dependent modules. </w:t>
      </w:r>
      <w:r w:rsidRPr="0069519A">
        <w:rPr>
          <w:color w:val="000000" w:themeColor="text1"/>
          <w:shd w:val="clear" w:color="auto" w:fill="FFFFFF"/>
        </w:rPr>
        <w:t>The project length will be extended if the Customer does not meet the minimum SedonaOffice hardware and software requirements. </w:t>
      </w:r>
    </w:p>
    <w:p w14:paraId="68564E3B" w14:textId="59DFD06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594CDC42" w:rsidR="008A367F" w:rsidRPr="003F57CE"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6FAB6104" w14:textId="62F2E661" w:rsidR="008A367F" w:rsidRPr="003F57CE" w:rsidRDefault="008A367F" w:rsidP="008A367F">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 xml:space="preserve">control </w:t>
      </w:r>
      <w:r w:rsidR="00F329B2" w:rsidRPr="003F57CE">
        <w:lastRenderedPageBreak/>
        <w:t>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0617DA6" w14:textId="77777777" w:rsidR="00A757C6" w:rsidRDefault="00A757C6" w:rsidP="00A757C6">
      <w:pPr>
        <w:rPr>
          <w:sz w:val="22"/>
          <w:szCs w:val="22"/>
        </w:rPr>
      </w:pPr>
      <w:r w:rsidRPr="00B66F41">
        <w:rPr>
          <w:sz w:val="22"/>
          <w:szCs w:val="22"/>
        </w:rPr>
        <w:softHyphen/>
      </w:r>
    </w:p>
    <w:p w14:paraId="67103298" w14:textId="77777777" w:rsidR="000217F5" w:rsidRDefault="000217F5" w:rsidP="00A757C6">
      <w:pPr>
        <w:rPr>
          <w:sz w:val="22"/>
          <w:szCs w:val="22"/>
        </w:rPr>
      </w:pPr>
    </w:p>
    <w:p w14:paraId="744D7928" w14:textId="026F5F1D" w:rsidR="000217F5" w:rsidRPr="00B66F41" w:rsidRDefault="000217F5" w:rsidP="00A757C6">
      <w:pPr>
        <w:rPr>
          <w:sz w:val="22"/>
          <w:szCs w:val="22"/>
        </w:rPr>
      </w:pPr>
    </w:p>
    <w:p w14:paraId="646A260F" w14:textId="4D50264D" w:rsidR="00A757C6" w:rsidRDefault="00591656" w:rsidP="00591656">
      <w:pPr>
        <w:pStyle w:val="Heading2"/>
        <w:numPr>
          <w:ilvl w:val="0"/>
          <w:numId w:val="2"/>
        </w:numPr>
      </w:pPr>
      <w:r w:rsidRPr="00591656">
        <w:t>Special Terms</w:t>
      </w:r>
    </w:p>
    <w:p w14:paraId="164FF1CA" w14:textId="0BA1A168" w:rsidR="00591656" w:rsidRDefault="00591656" w:rsidP="00591656"/>
    <w:p w14:paraId="3710EF24" w14:textId="3291E564" w:rsidR="00591656" w:rsidRDefault="00591656" w:rsidP="00591656"/>
    <w:p w14:paraId="3327FD07" w14:textId="7F7109A2" w:rsidR="00591656" w:rsidRDefault="00591656" w:rsidP="00591656"/>
    <w:p w14:paraId="7144423D" w14:textId="710D2792" w:rsidR="00591656" w:rsidRDefault="00591656" w:rsidP="3EABC7FC">
      <w:r>
        <w:rPr>
          <w:noProof/>
          <w:color w:val="2B579A"/>
          <w:shd w:val="clear" w:color="auto" w:fill="E6E6E6"/>
        </w:rPr>
        <mc:AlternateContent>
          <mc:Choice Requires="wps">
            <w:drawing>
              <wp:inline distT="0" distB="0" distL="114300" distR="114300" wp14:anchorId="07A5B4D2" wp14:editId="2CD9CCE7">
                <wp:extent cx="6314294" cy="2127833"/>
                <wp:effectExtent l="12700" t="12700" r="10795" b="19050"/>
                <wp:docPr id="1054801791" name="Rectangle: Rounded Corners 13"/>
                <wp:cNvGraphicFramePr/>
                <a:graphic xmlns:a="http://schemas.openxmlformats.org/drawingml/2006/main">
                  <a:graphicData uri="http://schemas.microsoft.com/office/word/2010/wordprocessingShape">
                    <wps:wsp>
                      <wps:cNvSpPr/>
                      <wps:spPr>
                        <a:xfrm>
                          <a:off x="0" y="0"/>
                          <a:ext cx="6314294" cy="2127833"/>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77777777" w:rsidR="00F12ADD" w:rsidRDefault="00F12ADD" w:rsidP="00B0592F">
                                  <w:pPr>
                                    <w:rPr>
                                      <w:color w:val="7F7F7F" w:themeColor="text1" w:themeTint="80"/>
                                    </w:rPr>
                                  </w:pPr>
                                </w:p>
                              </w:tc>
                            </w:tr>
                            <w:tr w:rsidR="00F04FDF"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F04FDF"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F04FDF"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F04FDF"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7A5B4D2" id="Rectangle: Rounded Corners 13" o:spid="_x0000_s1026" style="width:497.2pt;height:167.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" filled="f" strokecolor="#c00000" strokeweight="2.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77777777" w:rsidR="00F12ADD" w:rsidRDefault="00F12ADD" w:rsidP="00B0592F">
                            <w:pPr>
                              <w:rPr>
                                <w:color w:val="7F7F7F" w:themeColor="text1" w:themeTint="80"/>
                              </w:rPr>
                            </w:pPr>
                          </w:p>
                        </w:tc>
                      </w:tr>
                      <w:tr w:rsidR="00F04FDF"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F04FDF"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F04FDF"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F04FDF"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v:textbox>
                <w10:anchorlock/>
              </v:roundrect>
            </w:pict>
          </mc:Fallback>
        </mc:AlternateContent>
      </w:r>
    </w:p>
    <w:p w14:paraId="5EBA1E94" w14:textId="67DA2E04" w:rsidR="00F12ADD" w:rsidRDefault="00F12ADD" w:rsidP="00591656"/>
    <w:p w14:paraId="29504457" w14:textId="38242E63" w:rsidR="00591656" w:rsidRDefault="00591656" w:rsidP="00591656"/>
    <w:p w14:paraId="5C70663F" w14:textId="130FD5C1" w:rsidR="00591656" w:rsidRPr="00591656" w:rsidRDefault="00591656" w:rsidP="00591656"/>
    <w:sectPr w:rsidR="00591656" w:rsidRPr="005916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AB44" w14:textId="77777777" w:rsidR="00FE189E" w:rsidRDefault="00FE189E" w:rsidP="00E16927">
      <w:r>
        <w:separator/>
      </w:r>
    </w:p>
  </w:endnote>
  <w:endnote w:type="continuationSeparator" w:id="0">
    <w:p w14:paraId="29B631F8" w14:textId="77777777" w:rsidR="00FE189E" w:rsidRDefault="00FE189E" w:rsidP="00E16927">
      <w:r>
        <w:continuationSeparator/>
      </w:r>
    </w:p>
  </w:endnote>
  <w:endnote w:type="continuationNotice" w:id="1">
    <w:p w14:paraId="3583A67C" w14:textId="77777777" w:rsidR="00FE189E" w:rsidRDefault="00FE1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4050 Lee Vance View, Suite 250</w:t>
    </w:r>
    <w:r w:rsidR="00B962AA" w:rsidRPr="000D483A">
      <w:t xml:space="preserve"> </w:t>
    </w:r>
    <w:r w:rsidR="00842500" w:rsidRPr="000D483A">
      <w:t xml:space="preserve"> </w:t>
    </w:r>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7EC7" w14:textId="77777777" w:rsidR="00FE189E" w:rsidRDefault="00FE189E" w:rsidP="00E16927">
      <w:r>
        <w:separator/>
      </w:r>
    </w:p>
  </w:footnote>
  <w:footnote w:type="continuationSeparator" w:id="0">
    <w:p w14:paraId="33F2B038" w14:textId="77777777" w:rsidR="00FE189E" w:rsidRDefault="00FE189E" w:rsidP="00E16927">
      <w:r>
        <w:continuationSeparator/>
      </w:r>
    </w:p>
  </w:footnote>
  <w:footnote w:type="continuationNotice" w:id="1">
    <w:p w14:paraId="5B11BA0F" w14:textId="77777777" w:rsidR="00FE189E" w:rsidRDefault="00FE1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D093045" w:rsidR="00E16927" w:rsidRDefault="00B82028">
    <w:pPr>
      <w:pStyle w:val="Header"/>
    </w:pPr>
    <w:r>
      <w:rPr>
        <w:noProof/>
        <w:color w:val="2B579A"/>
        <w:shd w:val="clear" w:color="auto" w:fill="E6E6E6"/>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F9"/>
    <w:multiLevelType w:val="hybridMultilevel"/>
    <w:tmpl w:val="F97CB1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00580"/>
    <w:multiLevelType w:val="hybridMultilevel"/>
    <w:tmpl w:val="F73C439C"/>
    <w:lvl w:ilvl="0" w:tplc="A8E627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FD067658"/>
    <w:lvl w:ilvl="0" w:tplc="A9A0CCCA">
      <w:start w:val="1"/>
      <w:numFmt w:val="bullet"/>
      <w:lvlText w:val="-"/>
      <w:lvlJc w:val="left"/>
      <w:pPr>
        <w:ind w:left="720" w:hanging="360"/>
      </w:pPr>
      <w:rPr>
        <w:rFonts w:ascii="Source Sans Pro" w:eastAsia="Times New Roman" w:hAnsi="Source Sans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42A6"/>
    <w:multiLevelType w:val="hybridMultilevel"/>
    <w:tmpl w:val="5072B5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3588C"/>
    <w:multiLevelType w:val="hybridMultilevel"/>
    <w:tmpl w:val="A5845154"/>
    <w:lvl w:ilvl="0" w:tplc="FFFFFFFF">
      <w:start w:val="1"/>
      <w:numFmt w:val="decimal"/>
      <w:lvlText w:val="%1."/>
      <w:lvlJc w:val="left"/>
      <w:pPr>
        <w:ind w:left="720" w:hanging="360"/>
      </w:pPr>
      <w:rPr>
        <w:rFonts w:ascii="Source Sans Pro" w:eastAsia="Times New Roman" w:hAnsi="Source Sans Pro"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ED7895"/>
    <w:multiLevelType w:val="hybridMultilevel"/>
    <w:tmpl w:val="699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1305"/>
    <w:multiLevelType w:val="hybridMultilevel"/>
    <w:tmpl w:val="2B82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A1231"/>
    <w:multiLevelType w:val="hybridMultilevel"/>
    <w:tmpl w:val="49E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B479C"/>
    <w:multiLevelType w:val="hybridMultilevel"/>
    <w:tmpl w:val="B8E2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F5D50"/>
    <w:multiLevelType w:val="hybridMultilevel"/>
    <w:tmpl w:val="268C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67CDA"/>
    <w:multiLevelType w:val="multilevel"/>
    <w:tmpl w:val="0D967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50680"/>
    <w:multiLevelType w:val="hybridMultilevel"/>
    <w:tmpl w:val="D58611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12"/>
  </w:num>
  <w:num w:numId="6" w16cid:durableId="1386221546">
    <w:abstractNumId w:val="7"/>
  </w:num>
  <w:num w:numId="7" w16cid:durableId="958268988">
    <w:abstractNumId w:val="10"/>
  </w:num>
  <w:num w:numId="8" w16cid:durableId="2129926635">
    <w:abstractNumId w:val="0"/>
  </w:num>
  <w:num w:numId="9" w16cid:durableId="1133215688">
    <w:abstractNumId w:val="5"/>
  </w:num>
  <w:num w:numId="10" w16cid:durableId="153574133">
    <w:abstractNumId w:val="9"/>
  </w:num>
  <w:num w:numId="11" w16cid:durableId="1083718086">
    <w:abstractNumId w:val="6"/>
  </w:num>
  <w:num w:numId="12" w16cid:durableId="386225612">
    <w:abstractNumId w:val="8"/>
  </w:num>
  <w:num w:numId="13" w16cid:durableId="114449319">
    <w:abstractNumId w:val="13"/>
  </w:num>
  <w:num w:numId="14" w16cid:durableId="264507283">
    <w:abstractNumId w:val="4"/>
  </w:num>
  <w:num w:numId="15" w16cid:durableId="1671373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2B21"/>
    <w:rsid w:val="00047C61"/>
    <w:rsid w:val="00054BD6"/>
    <w:rsid w:val="0006548D"/>
    <w:rsid w:val="0006761A"/>
    <w:rsid w:val="000737AE"/>
    <w:rsid w:val="00077B88"/>
    <w:rsid w:val="0009706F"/>
    <w:rsid w:val="000A1B3F"/>
    <w:rsid w:val="000A31D4"/>
    <w:rsid w:val="000B0BA7"/>
    <w:rsid w:val="000B3D31"/>
    <w:rsid w:val="000B3D6B"/>
    <w:rsid w:val="000B6667"/>
    <w:rsid w:val="000D483A"/>
    <w:rsid w:val="000F6527"/>
    <w:rsid w:val="00141BED"/>
    <w:rsid w:val="00143403"/>
    <w:rsid w:val="00145F0F"/>
    <w:rsid w:val="0017435F"/>
    <w:rsid w:val="001817EC"/>
    <w:rsid w:val="0018359B"/>
    <w:rsid w:val="00193924"/>
    <w:rsid w:val="001A0724"/>
    <w:rsid w:val="001B1D09"/>
    <w:rsid w:val="001B55A5"/>
    <w:rsid w:val="001C184D"/>
    <w:rsid w:val="001C3484"/>
    <w:rsid w:val="001D094A"/>
    <w:rsid w:val="001E517D"/>
    <w:rsid w:val="001E5632"/>
    <w:rsid w:val="001F459B"/>
    <w:rsid w:val="002204D7"/>
    <w:rsid w:val="00221289"/>
    <w:rsid w:val="0023556B"/>
    <w:rsid w:val="00236422"/>
    <w:rsid w:val="002530D4"/>
    <w:rsid w:val="00271908"/>
    <w:rsid w:val="00285478"/>
    <w:rsid w:val="002E3475"/>
    <w:rsid w:val="002F3A0B"/>
    <w:rsid w:val="002F53F8"/>
    <w:rsid w:val="003079C5"/>
    <w:rsid w:val="00330D7D"/>
    <w:rsid w:val="00357891"/>
    <w:rsid w:val="003628FE"/>
    <w:rsid w:val="00380F27"/>
    <w:rsid w:val="00393A82"/>
    <w:rsid w:val="003A1C33"/>
    <w:rsid w:val="003C15CC"/>
    <w:rsid w:val="003D12CC"/>
    <w:rsid w:val="003E0AD2"/>
    <w:rsid w:val="003F57CE"/>
    <w:rsid w:val="004077FC"/>
    <w:rsid w:val="004138A6"/>
    <w:rsid w:val="004229D5"/>
    <w:rsid w:val="00447E1E"/>
    <w:rsid w:val="00450A0E"/>
    <w:rsid w:val="00450A60"/>
    <w:rsid w:val="00452AD3"/>
    <w:rsid w:val="00457662"/>
    <w:rsid w:val="004623E4"/>
    <w:rsid w:val="00464311"/>
    <w:rsid w:val="00480BE9"/>
    <w:rsid w:val="004A69A7"/>
    <w:rsid w:val="004C6A3B"/>
    <w:rsid w:val="004D0D47"/>
    <w:rsid w:val="004D1349"/>
    <w:rsid w:val="004E29B9"/>
    <w:rsid w:val="004F1F0B"/>
    <w:rsid w:val="004F4421"/>
    <w:rsid w:val="0052173F"/>
    <w:rsid w:val="00526D28"/>
    <w:rsid w:val="005304CF"/>
    <w:rsid w:val="0056044F"/>
    <w:rsid w:val="005608C7"/>
    <w:rsid w:val="005647E9"/>
    <w:rsid w:val="00565D91"/>
    <w:rsid w:val="00566470"/>
    <w:rsid w:val="00567186"/>
    <w:rsid w:val="00567E0A"/>
    <w:rsid w:val="00577770"/>
    <w:rsid w:val="00580A80"/>
    <w:rsid w:val="00582C0A"/>
    <w:rsid w:val="00591656"/>
    <w:rsid w:val="005919EF"/>
    <w:rsid w:val="00592EBB"/>
    <w:rsid w:val="005975CA"/>
    <w:rsid w:val="005A189D"/>
    <w:rsid w:val="005C271D"/>
    <w:rsid w:val="005C598A"/>
    <w:rsid w:val="005E3289"/>
    <w:rsid w:val="005E7B82"/>
    <w:rsid w:val="005F3D51"/>
    <w:rsid w:val="005F64BD"/>
    <w:rsid w:val="00616035"/>
    <w:rsid w:val="0062309B"/>
    <w:rsid w:val="00652D0B"/>
    <w:rsid w:val="00665103"/>
    <w:rsid w:val="00675BB4"/>
    <w:rsid w:val="00676F2B"/>
    <w:rsid w:val="00681A93"/>
    <w:rsid w:val="00686778"/>
    <w:rsid w:val="00692239"/>
    <w:rsid w:val="0069519A"/>
    <w:rsid w:val="006A5E78"/>
    <w:rsid w:val="006C0FDC"/>
    <w:rsid w:val="006C2E75"/>
    <w:rsid w:val="006C431A"/>
    <w:rsid w:val="006D0FAD"/>
    <w:rsid w:val="006D5E36"/>
    <w:rsid w:val="00713716"/>
    <w:rsid w:val="00714391"/>
    <w:rsid w:val="00750D1C"/>
    <w:rsid w:val="007558D9"/>
    <w:rsid w:val="007774B5"/>
    <w:rsid w:val="00783209"/>
    <w:rsid w:val="00785A28"/>
    <w:rsid w:val="00796304"/>
    <w:rsid w:val="00797873"/>
    <w:rsid w:val="00797C8D"/>
    <w:rsid w:val="007A56EF"/>
    <w:rsid w:val="007B2229"/>
    <w:rsid w:val="007B7AA5"/>
    <w:rsid w:val="007C1430"/>
    <w:rsid w:val="007C79EB"/>
    <w:rsid w:val="007D6836"/>
    <w:rsid w:val="007D7745"/>
    <w:rsid w:val="007E577D"/>
    <w:rsid w:val="00801BD1"/>
    <w:rsid w:val="008020B7"/>
    <w:rsid w:val="00813C66"/>
    <w:rsid w:val="00815500"/>
    <w:rsid w:val="0081679F"/>
    <w:rsid w:val="00817CE6"/>
    <w:rsid w:val="008216E4"/>
    <w:rsid w:val="008228FB"/>
    <w:rsid w:val="00825D36"/>
    <w:rsid w:val="00842500"/>
    <w:rsid w:val="00847329"/>
    <w:rsid w:val="00853023"/>
    <w:rsid w:val="0086184E"/>
    <w:rsid w:val="00881F2F"/>
    <w:rsid w:val="00886F43"/>
    <w:rsid w:val="00896C97"/>
    <w:rsid w:val="008A0A91"/>
    <w:rsid w:val="008A18AB"/>
    <w:rsid w:val="008A367F"/>
    <w:rsid w:val="008B49E4"/>
    <w:rsid w:val="008B6761"/>
    <w:rsid w:val="008B7B3E"/>
    <w:rsid w:val="008D479A"/>
    <w:rsid w:val="008E09BC"/>
    <w:rsid w:val="008E3E0D"/>
    <w:rsid w:val="008E4865"/>
    <w:rsid w:val="0090193B"/>
    <w:rsid w:val="00910A5E"/>
    <w:rsid w:val="00916878"/>
    <w:rsid w:val="00930BA3"/>
    <w:rsid w:val="00944542"/>
    <w:rsid w:val="00944550"/>
    <w:rsid w:val="009629B4"/>
    <w:rsid w:val="009633F1"/>
    <w:rsid w:val="009818BC"/>
    <w:rsid w:val="00994157"/>
    <w:rsid w:val="009B77DA"/>
    <w:rsid w:val="009D6475"/>
    <w:rsid w:val="009E349E"/>
    <w:rsid w:val="00A130BB"/>
    <w:rsid w:val="00A14146"/>
    <w:rsid w:val="00A436DD"/>
    <w:rsid w:val="00A51E46"/>
    <w:rsid w:val="00A537EC"/>
    <w:rsid w:val="00A66F45"/>
    <w:rsid w:val="00A70717"/>
    <w:rsid w:val="00A757C6"/>
    <w:rsid w:val="00A90174"/>
    <w:rsid w:val="00A91B4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0E60"/>
    <w:rsid w:val="00BA1100"/>
    <w:rsid w:val="00BB490E"/>
    <w:rsid w:val="00BC054C"/>
    <w:rsid w:val="00BD00D2"/>
    <w:rsid w:val="00BF0AE9"/>
    <w:rsid w:val="00C00366"/>
    <w:rsid w:val="00C0124D"/>
    <w:rsid w:val="00C06FCA"/>
    <w:rsid w:val="00C163BB"/>
    <w:rsid w:val="00C16CDC"/>
    <w:rsid w:val="00C278D5"/>
    <w:rsid w:val="00C30B36"/>
    <w:rsid w:val="00C61E7A"/>
    <w:rsid w:val="00C86926"/>
    <w:rsid w:val="00C972C1"/>
    <w:rsid w:val="00CA1D80"/>
    <w:rsid w:val="00CA60ED"/>
    <w:rsid w:val="00CE0524"/>
    <w:rsid w:val="00CE266D"/>
    <w:rsid w:val="00CE2D1A"/>
    <w:rsid w:val="00CE7A02"/>
    <w:rsid w:val="00CF4019"/>
    <w:rsid w:val="00D02949"/>
    <w:rsid w:val="00D06A52"/>
    <w:rsid w:val="00D2430B"/>
    <w:rsid w:val="00D4558C"/>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63DAB"/>
    <w:rsid w:val="00E81C63"/>
    <w:rsid w:val="00EB7935"/>
    <w:rsid w:val="00EC11CA"/>
    <w:rsid w:val="00EC6AA8"/>
    <w:rsid w:val="00EE5EDB"/>
    <w:rsid w:val="00EF692C"/>
    <w:rsid w:val="00F00379"/>
    <w:rsid w:val="00F04FDF"/>
    <w:rsid w:val="00F12ADD"/>
    <w:rsid w:val="00F31422"/>
    <w:rsid w:val="00F329B2"/>
    <w:rsid w:val="00F47A66"/>
    <w:rsid w:val="00F54BA6"/>
    <w:rsid w:val="00F64651"/>
    <w:rsid w:val="00F669DB"/>
    <w:rsid w:val="00F847E5"/>
    <w:rsid w:val="00F93DC9"/>
    <w:rsid w:val="00FA6996"/>
    <w:rsid w:val="00FB2A47"/>
    <w:rsid w:val="00FC45D1"/>
    <w:rsid w:val="00FD0529"/>
    <w:rsid w:val="00FD3FB2"/>
    <w:rsid w:val="00FE189E"/>
    <w:rsid w:val="00FE55BD"/>
    <w:rsid w:val="00FF5354"/>
    <w:rsid w:val="0451A4A1"/>
    <w:rsid w:val="04ABFB45"/>
    <w:rsid w:val="0725916D"/>
    <w:rsid w:val="0CF04684"/>
    <w:rsid w:val="14178513"/>
    <w:rsid w:val="145E2FFF"/>
    <w:rsid w:val="182D3C4E"/>
    <w:rsid w:val="1CD72478"/>
    <w:rsid w:val="1F83B3E9"/>
    <w:rsid w:val="221F20ED"/>
    <w:rsid w:val="2AFCBA84"/>
    <w:rsid w:val="2C42D255"/>
    <w:rsid w:val="33D6FE86"/>
    <w:rsid w:val="348A746D"/>
    <w:rsid w:val="3576981B"/>
    <w:rsid w:val="3712687C"/>
    <w:rsid w:val="3EABC7FC"/>
    <w:rsid w:val="48C5F177"/>
    <w:rsid w:val="4AD8746C"/>
    <w:rsid w:val="4FA4B1A6"/>
    <w:rsid w:val="6029009B"/>
    <w:rsid w:val="63F04030"/>
    <w:rsid w:val="64BE8880"/>
    <w:rsid w:val="651C51AA"/>
    <w:rsid w:val="74CA2E32"/>
    <w:rsid w:val="7634A34F"/>
    <w:rsid w:val="7AC3EAB7"/>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paragraph" w:styleId="Heading3">
    <w:name w:val="heading 3"/>
    <w:basedOn w:val="Normal"/>
    <w:next w:val="Normal"/>
    <w:link w:val="Heading3Char"/>
    <w:semiHidden/>
    <w:unhideWhenUsed/>
    <w:qFormat/>
    <w:rsid w:val="005304CF"/>
    <w:pPr>
      <w:keepNext/>
      <w:keepLines/>
      <w:spacing w:before="40"/>
      <w:outlineLvl w:val="2"/>
    </w:pPr>
    <w:rPr>
      <w:rFonts w:asciiTheme="majorHAnsi" w:eastAsiaTheme="majorEastAsia" w:hAnsiTheme="majorHAnsi" w:cstheme="majorBidi"/>
      <w:color w:val="5B07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character" w:customStyle="1" w:styleId="Heading3Char">
    <w:name w:val="Heading 3 Char"/>
    <w:basedOn w:val="DefaultParagraphFont"/>
    <w:link w:val="Heading3"/>
    <w:semiHidden/>
    <w:rsid w:val="005304CF"/>
    <w:rPr>
      <w:rFonts w:asciiTheme="majorHAnsi" w:eastAsiaTheme="majorEastAsia" w:hAnsiTheme="majorHAnsi" w:cstheme="majorBidi"/>
      <w:color w:val="5B0707" w:themeColor="accent1" w:themeShade="7F"/>
      <w:sz w:val="24"/>
      <w:szCs w:val="24"/>
      <w:lang w:eastAsia="en-US"/>
    </w:rPr>
  </w:style>
  <w:style w:type="character" w:customStyle="1" w:styleId="normaltextrun">
    <w:name w:val="normaltextrun"/>
    <w:basedOn w:val="DefaultParagraphFont"/>
    <w:rsid w:val="00F54BA6"/>
  </w:style>
  <w:style w:type="character" w:customStyle="1" w:styleId="eop">
    <w:name w:val="eop"/>
    <w:basedOn w:val="DefaultParagraphFont"/>
    <w:rsid w:val="00F54BA6"/>
  </w:style>
  <w:style w:type="paragraph" w:customStyle="1" w:styleId="paragraph">
    <w:name w:val="paragraph"/>
    <w:basedOn w:val="Normal"/>
    <w:rsid w:val="002530D4"/>
    <w:pPr>
      <w:spacing w:before="100" w:beforeAutospacing="1" w:after="100" w:afterAutospacing="1"/>
    </w:pPr>
    <w:rPr>
      <w:rFonts w:ascii="Times New Roman" w:hAnsi="Times New Roman"/>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F53F8"/>
    <w:rPr>
      <w:rFonts w:ascii="Source Sans Pro" w:hAnsi="Source Sans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0632">
      <w:bodyDiv w:val="1"/>
      <w:marLeft w:val="0"/>
      <w:marRight w:val="0"/>
      <w:marTop w:val="0"/>
      <w:marBottom w:val="0"/>
      <w:divBdr>
        <w:top w:val="none" w:sz="0" w:space="0" w:color="auto"/>
        <w:left w:val="none" w:sz="0" w:space="0" w:color="auto"/>
        <w:bottom w:val="none" w:sz="0" w:space="0" w:color="auto"/>
        <w:right w:val="none" w:sz="0" w:space="0" w:color="auto"/>
      </w:divBdr>
      <w:divsChild>
        <w:div w:id="1846432890">
          <w:marLeft w:val="0"/>
          <w:marRight w:val="0"/>
          <w:marTop w:val="0"/>
          <w:marBottom w:val="0"/>
          <w:divBdr>
            <w:top w:val="none" w:sz="0" w:space="0" w:color="auto"/>
            <w:left w:val="none" w:sz="0" w:space="0" w:color="auto"/>
            <w:bottom w:val="none" w:sz="0" w:space="0" w:color="auto"/>
            <w:right w:val="none" w:sz="0" w:space="0" w:color="auto"/>
          </w:divBdr>
        </w:div>
        <w:div w:id="1734085362">
          <w:marLeft w:val="0"/>
          <w:marRight w:val="0"/>
          <w:marTop w:val="0"/>
          <w:marBottom w:val="0"/>
          <w:divBdr>
            <w:top w:val="none" w:sz="0" w:space="0" w:color="auto"/>
            <w:left w:val="none" w:sz="0" w:space="0" w:color="auto"/>
            <w:bottom w:val="none" w:sz="0" w:space="0" w:color="auto"/>
            <w:right w:val="none" w:sz="0" w:space="0" w:color="auto"/>
          </w:divBdr>
        </w:div>
        <w:div w:id="1101536915">
          <w:marLeft w:val="-75"/>
          <w:marRight w:val="0"/>
          <w:marTop w:val="30"/>
          <w:marBottom w:val="30"/>
          <w:divBdr>
            <w:top w:val="none" w:sz="0" w:space="0" w:color="auto"/>
            <w:left w:val="none" w:sz="0" w:space="0" w:color="auto"/>
            <w:bottom w:val="none" w:sz="0" w:space="0" w:color="auto"/>
            <w:right w:val="none" w:sz="0" w:space="0" w:color="auto"/>
          </w:divBdr>
          <w:divsChild>
            <w:div w:id="1823346710">
              <w:marLeft w:val="0"/>
              <w:marRight w:val="0"/>
              <w:marTop w:val="0"/>
              <w:marBottom w:val="0"/>
              <w:divBdr>
                <w:top w:val="none" w:sz="0" w:space="0" w:color="auto"/>
                <w:left w:val="none" w:sz="0" w:space="0" w:color="auto"/>
                <w:bottom w:val="none" w:sz="0" w:space="0" w:color="auto"/>
                <w:right w:val="none" w:sz="0" w:space="0" w:color="auto"/>
              </w:divBdr>
              <w:divsChild>
                <w:div w:id="1915966636">
                  <w:marLeft w:val="0"/>
                  <w:marRight w:val="0"/>
                  <w:marTop w:val="0"/>
                  <w:marBottom w:val="0"/>
                  <w:divBdr>
                    <w:top w:val="none" w:sz="0" w:space="0" w:color="auto"/>
                    <w:left w:val="none" w:sz="0" w:space="0" w:color="auto"/>
                    <w:bottom w:val="none" w:sz="0" w:space="0" w:color="auto"/>
                    <w:right w:val="none" w:sz="0" w:space="0" w:color="auto"/>
                  </w:divBdr>
                </w:div>
              </w:divsChild>
            </w:div>
            <w:div w:id="757407819">
              <w:marLeft w:val="0"/>
              <w:marRight w:val="0"/>
              <w:marTop w:val="0"/>
              <w:marBottom w:val="0"/>
              <w:divBdr>
                <w:top w:val="none" w:sz="0" w:space="0" w:color="auto"/>
                <w:left w:val="none" w:sz="0" w:space="0" w:color="auto"/>
                <w:bottom w:val="none" w:sz="0" w:space="0" w:color="auto"/>
                <w:right w:val="none" w:sz="0" w:space="0" w:color="auto"/>
              </w:divBdr>
              <w:divsChild>
                <w:div w:id="965701721">
                  <w:marLeft w:val="0"/>
                  <w:marRight w:val="0"/>
                  <w:marTop w:val="0"/>
                  <w:marBottom w:val="0"/>
                  <w:divBdr>
                    <w:top w:val="none" w:sz="0" w:space="0" w:color="auto"/>
                    <w:left w:val="none" w:sz="0" w:space="0" w:color="auto"/>
                    <w:bottom w:val="none" w:sz="0" w:space="0" w:color="auto"/>
                    <w:right w:val="none" w:sz="0" w:space="0" w:color="auto"/>
                  </w:divBdr>
                </w:div>
              </w:divsChild>
            </w:div>
            <w:div w:id="783113957">
              <w:marLeft w:val="0"/>
              <w:marRight w:val="0"/>
              <w:marTop w:val="0"/>
              <w:marBottom w:val="0"/>
              <w:divBdr>
                <w:top w:val="none" w:sz="0" w:space="0" w:color="auto"/>
                <w:left w:val="none" w:sz="0" w:space="0" w:color="auto"/>
                <w:bottom w:val="none" w:sz="0" w:space="0" w:color="auto"/>
                <w:right w:val="none" w:sz="0" w:space="0" w:color="auto"/>
              </w:divBdr>
              <w:divsChild>
                <w:div w:id="1642075912">
                  <w:marLeft w:val="0"/>
                  <w:marRight w:val="0"/>
                  <w:marTop w:val="0"/>
                  <w:marBottom w:val="0"/>
                  <w:divBdr>
                    <w:top w:val="none" w:sz="0" w:space="0" w:color="auto"/>
                    <w:left w:val="none" w:sz="0" w:space="0" w:color="auto"/>
                    <w:bottom w:val="none" w:sz="0" w:space="0" w:color="auto"/>
                    <w:right w:val="none" w:sz="0" w:space="0" w:color="auto"/>
                  </w:divBdr>
                </w:div>
              </w:divsChild>
            </w:div>
            <w:div w:id="630095028">
              <w:marLeft w:val="0"/>
              <w:marRight w:val="0"/>
              <w:marTop w:val="0"/>
              <w:marBottom w:val="0"/>
              <w:divBdr>
                <w:top w:val="none" w:sz="0" w:space="0" w:color="auto"/>
                <w:left w:val="none" w:sz="0" w:space="0" w:color="auto"/>
                <w:bottom w:val="none" w:sz="0" w:space="0" w:color="auto"/>
                <w:right w:val="none" w:sz="0" w:space="0" w:color="auto"/>
              </w:divBdr>
              <w:divsChild>
                <w:div w:id="561019767">
                  <w:marLeft w:val="0"/>
                  <w:marRight w:val="0"/>
                  <w:marTop w:val="0"/>
                  <w:marBottom w:val="0"/>
                  <w:divBdr>
                    <w:top w:val="none" w:sz="0" w:space="0" w:color="auto"/>
                    <w:left w:val="none" w:sz="0" w:space="0" w:color="auto"/>
                    <w:bottom w:val="none" w:sz="0" w:space="0" w:color="auto"/>
                    <w:right w:val="none" w:sz="0" w:space="0" w:color="auto"/>
                  </w:divBdr>
                </w:div>
              </w:divsChild>
            </w:div>
            <w:div w:id="1479027867">
              <w:marLeft w:val="0"/>
              <w:marRight w:val="0"/>
              <w:marTop w:val="0"/>
              <w:marBottom w:val="0"/>
              <w:divBdr>
                <w:top w:val="none" w:sz="0" w:space="0" w:color="auto"/>
                <w:left w:val="none" w:sz="0" w:space="0" w:color="auto"/>
                <w:bottom w:val="none" w:sz="0" w:space="0" w:color="auto"/>
                <w:right w:val="none" w:sz="0" w:space="0" w:color="auto"/>
              </w:divBdr>
              <w:divsChild>
                <w:div w:id="828908208">
                  <w:marLeft w:val="0"/>
                  <w:marRight w:val="0"/>
                  <w:marTop w:val="0"/>
                  <w:marBottom w:val="0"/>
                  <w:divBdr>
                    <w:top w:val="none" w:sz="0" w:space="0" w:color="auto"/>
                    <w:left w:val="none" w:sz="0" w:space="0" w:color="auto"/>
                    <w:bottom w:val="none" w:sz="0" w:space="0" w:color="auto"/>
                    <w:right w:val="none" w:sz="0" w:space="0" w:color="auto"/>
                  </w:divBdr>
                </w:div>
              </w:divsChild>
            </w:div>
            <w:div w:id="101344231">
              <w:marLeft w:val="0"/>
              <w:marRight w:val="0"/>
              <w:marTop w:val="0"/>
              <w:marBottom w:val="0"/>
              <w:divBdr>
                <w:top w:val="none" w:sz="0" w:space="0" w:color="auto"/>
                <w:left w:val="none" w:sz="0" w:space="0" w:color="auto"/>
                <w:bottom w:val="none" w:sz="0" w:space="0" w:color="auto"/>
                <w:right w:val="none" w:sz="0" w:space="0" w:color="auto"/>
              </w:divBdr>
              <w:divsChild>
                <w:div w:id="1519275697">
                  <w:marLeft w:val="0"/>
                  <w:marRight w:val="0"/>
                  <w:marTop w:val="0"/>
                  <w:marBottom w:val="0"/>
                  <w:divBdr>
                    <w:top w:val="none" w:sz="0" w:space="0" w:color="auto"/>
                    <w:left w:val="none" w:sz="0" w:space="0" w:color="auto"/>
                    <w:bottom w:val="none" w:sz="0" w:space="0" w:color="auto"/>
                    <w:right w:val="none" w:sz="0" w:space="0" w:color="auto"/>
                  </w:divBdr>
                </w:div>
              </w:divsChild>
            </w:div>
            <w:div w:id="511992828">
              <w:marLeft w:val="0"/>
              <w:marRight w:val="0"/>
              <w:marTop w:val="0"/>
              <w:marBottom w:val="0"/>
              <w:divBdr>
                <w:top w:val="none" w:sz="0" w:space="0" w:color="auto"/>
                <w:left w:val="none" w:sz="0" w:space="0" w:color="auto"/>
                <w:bottom w:val="none" w:sz="0" w:space="0" w:color="auto"/>
                <w:right w:val="none" w:sz="0" w:space="0" w:color="auto"/>
              </w:divBdr>
              <w:divsChild>
                <w:div w:id="1300839015">
                  <w:marLeft w:val="0"/>
                  <w:marRight w:val="0"/>
                  <w:marTop w:val="0"/>
                  <w:marBottom w:val="0"/>
                  <w:divBdr>
                    <w:top w:val="none" w:sz="0" w:space="0" w:color="auto"/>
                    <w:left w:val="none" w:sz="0" w:space="0" w:color="auto"/>
                    <w:bottom w:val="none" w:sz="0" w:space="0" w:color="auto"/>
                    <w:right w:val="none" w:sz="0" w:space="0" w:color="auto"/>
                  </w:divBdr>
                </w:div>
              </w:divsChild>
            </w:div>
            <w:div w:id="1091245223">
              <w:marLeft w:val="0"/>
              <w:marRight w:val="0"/>
              <w:marTop w:val="0"/>
              <w:marBottom w:val="0"/>
              <w:divBdr>
                <w:top w:val="none" w:sz="0" w:space="0" w:color="auto"/>
                <w:left w:val="none" w:sz="0" w:space="0" w:color="auto"/>
                <w:bottom w:val="none" w:sz="0" w:space="0" w:color="auto"/>
                <w:right w:val="none" w:sz="0" w:space="0" w:color="auto"/>
              </w:divBdr>
              <w:divsChild>
                <w:div w:id="1823764980">
                  <w:marLeft w:val="0"/>
                  <w:marRight w:val="0"/>
                  <w:marTop w:val="0"/>
                  <w:marBottom w:val="0"/>
                  <w:divBdr>
                    <w:top w:val="none" w:sz="0" w:space="0" w:color="auto"/>
                    <w:left w:val="none" w:sz="0" w:space="0" w:color="auto"/>
                    <w:bottom w:val="none" w:sz="0" w:space="0" w:color="auto"/>
                    <w:right w:val="none" w:sz="0" w:space="0" w:color="auto"/>
                  </w:divBdr>
                </w:div>
              </w:divsChild>
            </w:div>
            <w:div w:id="786393439">
              <w:marLeft w:val="0"/>
              <w:marRight w:val="0"/>
              <w:marTop w:val="0"/>
              <w:marBottom w:val="0"/>
              <w:divBdr>
                <w:top w:val="none" w:sz="0" w:space="0" w:color="auto"/>
                <w:left w:val="none" w:sz="0" w:space="0" w:color="auto"/>
                <w:bottom w:val="none" w:sz="0" w:space="0" w:color="auto"/>
                <w:right w:val="none" w:sz="0" w:space="0" w:color="auto"/>
              </w:divBdr>
              <w:divsChild>
                <w:div w:id="1692609430">
                  <w:marLeft w:val="0"/>
                  <w:marRight w:val="0"/>
                  <w:marTop w:val="0"/>
                  <w:marBottom w:val="0"/>
                  <w:divBdr>
                    <w:top w:val="none" w:sz="0" w:space="0" w:color="auto"/>
                    <w:left w:val="none" w:sz="0" w:space="0" w:color="auto"/>
                    <w:bottom w:val="none" w:sz="0" w:space="0" w:color="auto"/>
                    <w:right w:val="none" w:sz="0" w:space="0" w:color="auto"/>
                  </w:divBdr>
                </w:div>
              </w:divsChild>
            </w:div>
            <w:div w:id="1801803193">
              <w:marLeft w:val="0"/>
              <w:marRight w:val="0"/>
              <w:marTop w:val="0"/>
              <w:marBottom w:val="0"/>
              <w:divBdr>
                <w:top w:val="none" w:sz="0" w:space="0" w:color="auto"/>
                <w:left w:val="none" w:sz="0" w:space="0" w:color="auto"/>
                <w:bottom w:val="none" w:sz="0" w:space="0" w:color="auto"/>
                <w:right w:val="none" w:sz="0" w:space="0" w:color="auto"/>
              </w:divBdr>
              <w:divsChild>
                <w:div w:id="324941217">
                  <w:marLeft w:val="0"/>
                  <w:marRight w:val="0"/>
                  <w:marTop w:val="0"/>
                  <w:marBottom w:val="0"/>
                  <w:divBdr>
                    <w:top w:val="none" w:sz="0" w:space="0" w:color="auto"/>
                    <w:left w:val="none" w:sz="0" w:space="0" w:color="auto"/>
                    <w:bottom w:val="none" w:sz="0" w:space="0" w:color="auto"/>
                    <w:right w:val="none" w:sz="0" w:space="0" w:color="auto"/>
                  </w:divBdr>
                </w:div>
              </w:divsChild>
            </w:div>
            <w:div w:id="25378748">
              <w:marLeft w:val="0"/>
              <w:marRight w:val="0"/>
              <w:marTop w:val="0"/>
              <w:marBottom w:val="0"/>
              <w:divBdr>
                <w:top w:val="none" w:sz="0" w:space="0" w:color="auto"/>
                <w:left w:val="none" w:sz="0" w:space="0" w:color="auto"/>
                <w:bottom w:val="none" w:sz="0" w:space="0" w:color="auto"/>
                <w:right w:val="none" w:sz="0" w:space="0" w:color="auto"/>
              </w:divBdr>
              <w:divsChild>
                <w:div w:id="776146578">
                  <w:marLeft w:val="0"/>
                  <w:marRight w:val="0"/>
                  <w:marTop w:val="0"/>
                  <w:marBottom w:val="0"/>
                  <w:divBdr>
                    <w:top w:val="none" w:sz="0" w:space="0" w:color="auto"/>
                    <w:left w:val="none" w:sz="0" w:space="0" w:color="auto"/>
                    <w:bottom w:val="none" w:sz="0" w:space="0" w:color="auto"/>
                    <w:right w:val="none" w:sz="0" w:space="0" w:color="auto"/>
                  </w:divBdr>
                </w:div>
              </w:divsChild>
            </w:div>
            <w:div w:id="1320497833">
              <w:marLeft w:val="0"/>
              <w:marRight w:val="0"/>
              <w:marTop w:val="0"/>
              <w:marBottom w:val="0"/>
              <w:divBdr>
                <w:top w:val="none" w:sz="0" w:space="0" w:color="auto"/>
                <w:left w:val="none" w:sz="0" w:space="0" w:color="auto"/>
                <w:bottom w:val="none" w:sz="0" w:space="0" w:color="auto"/>
                <w:right w:val="none" w:sz="0" w:space="0" w:color="auto"/>
              </w:divBdr>
              <w:divsChild>
                <w:div w:id="564487204">
                  <w:marLeft w:val="0"/>
                  <w:marRight w:val="0"/>
                  <w:marTop w:val="0"/>
                  <w:marBottom w:val="0"/>
                  <w:divBdr>
                    <w:top w:val="none" w:sz="0" w:space="0" w:color="auto"/>
                    <w:left w:val="none" w:sz="0" w:space="0" w:color="auto"/>
                    <w:bottom w:val="none" w:sz="0" w:space="0" w:color="auto"/>
                    <w:right w:val="none" w:sz="0" w:space="0" w:color="auto"/>
                  </w:divBdr>
                </w:div>
              </w:divsChild>
            </w:div>
            <w:div w:id="811017861">
              <w:marLeft w:val="0"/>
              <w:marRight w:val="0"/>
              <w:marTop w:val="0"/>
              <w:marBottom w:val="0"/>
              <w:divBdr>
                <w:top w:val="none" w:sz="0" w:space="0" w:color="auto"/>
                <w:left w:val="none" w:sz="0" w:space="0" w:color="auto"/>
                <w:bottom w:val="none" w:sz="0" w:space="0" w:color="auto"/>
                <w:right w:val="none" w:sz="0" w:space="0" w:color="auto"/>
              </w:divBdr>
              <w:divsChild>
                <w:div w:id="21590112">
                  <w:marLeft w:val="0"/>
                  <w:marRight w:val="0"/>
                  <w:marTop w:val="0"/>
                  <w:marBottom w:val="0"/>
                  <w:divBdr>
                    <w:top w:val="none" w:sz="0" w:space="0" w:color="auto"/>
                    <w:left w:val="none" w:sz="0" w:space="0" w:color="auto"/>
                    <w:bottom w:val="none" w:sz="0" w:space="0" w:color="auto"/>
                    <w:right w:val="none" w:sz="0" w:space="0" w:color="auto"/>
                  </w:divBdr>
                </w:div>
              </w:divsChild>
            </w:div>
            <w:div w:id="1857578090">
              <w:marLeft w:val="0"/>
              <w:marRight w:val="0"/>
              <w:marTop w:val="0"/>
              <w:marBottom w:val="0"/>
              <w:divBdr>
                <w:top w:val="none" w:sz="0" w:space="0" w:color="auto"/>
                <w:left w:val="none" w:sz="0" w:space="0" w:color="auto"/>
                <w:bottom w:val="none" w:sz="0" w:space="0" w:color="auto"/>
                <w:right w:val="none" w:sz="0" w:space="0" w:color="auto"/>
              </w:divBdr>
              <w:divsChild>
                <w:div w:id="1024402164">
                  <w:marLeft w:val="0"/>
                  <w:marRight w:val="0"/>
                  <w:marTop w:val="0"/>
                  <w:marBottom w:val="0"/>
                  <w:divBdr>
                    <w:top w:val="none" w:sz="0" w:space="0" w:color="auto"/>
                    <w:left w:val="none" w:sz="0" w:space="0" w:color="auto"/>
                    <w:bottom w:val="none" w:sz="0" w:space="0" w:color="auto"/>
                    <w:right w:val="none" w:sz="0" w:space="0" w:color="auto"/>
                  </w:divBdr>
                </w:div>
              </w:divsChild>
            </w:div>
            <w:div w:id="630406882">
              <w:marLeft w:val="0"/>
              <w:marRight w:val="0"/>
              <w:marTop w:val="0"/>
              <w:marBottom w:val="0"/>
              <w:divBdr>
                <w:top w:val="none" w:sz="0" w:space="0" w:color="auto"/>
                <w:left w:val="none" w:sz="0" w:space="0" w:color="auto"/>
                <w:bottom w:val="none" w:sz="0" w:space="0" w:color="auto"/>
                <w:right w:val="none" w:sz="0" w:space="0" w:color="auto"/>
              </w:divBdr>
              <w:divsChild>
                <w:div w:id="1795252675">
                  <w:marLeft w:val="0"/>
                  <w:marRight w:val="0"/>
                  <w:marTop w:val="0"/>
                  <w:marBottom w:val="0"/>
                  <w:divBdr>
                    <w:top w:val="none" w:sz="0" w:space="0" w:color="auto"/>
                    <w:left w:val="none" w:sz="0" w:space="0" w:color="auto"/>
                    <w:bottom w:val="none" w:sz="0" w:space="0" w:color="auto"/>
                    <w:right w:val="none" w:sz="0" w:space="0" w:color="auto"/>
                  </w:divBdr>
                </w:div>
              </w:divsChild>
            </w:div>
            <w:div w:id="584413596">
              <w:marLeft w:val="0"/>
              <w:marRight w:val="0"/>
              <w:marTop w:val="0"/>
              <w:marBottom w:val="0"/>
              <w:divBdr>
                <w:top w:val="none" w:sz="0" w:space="0" w:color="auto"/>
                <w:left w:val="none" w:sz="0" w:space="0" w:color="auto"/>
                <w:bottom w:val="none" w:sz="0" w:space="0" w:color="auto"/>
                <w:right w:val="none" w:sz="0" w:space="0" w:color="auto"/>
              </w:divBdr>
              <w:divsChild>
                <w:div w:id="2142065928">
                  <w:marLeft w:val="0"/>
                  <w:marRight w:val="0"/>
                  <w:marTop w:val="0"/>
                  <w:marBottom w:val="0"/>
                  <w:divBdr>
                    <w:top w:val="none" w:sz="0" w:space="0" w:color="auto"/>
                    <w:left w:val="none" w:sz="0" w:space="0" w:color="auto"/>
                    <w:bottom w:val="none" w:sz="0" w:space="0" w:color="auto"/>
                    <w:right w:val="none" w:sz="0" w:space="0" w:color="auto"/>
                  </w:divBdr>
                </w:div>
              </w:divsChild>
            </w:div>
            <w:div w:id="1504007868">
              <w:marLeft w:val="0"/>
              <w:marRight w:val="0"/>
              <w:marTop w:val="0"/>
              <w:marBottom w:val="0"/>
              <w:divBdr>
                <w:top w:val="none" w:sz="0" w:space="0" w:color="auto"/>
                <w:left w:val="none" w:sz="0" w:space="0" w:color="auto"/>
                <w:bottom w:val="none" w:sz="0" w:space="0" w:color="auto"/>
                <w:right w:val="none" w:sz="0" w:space="0" w:color="auto"/>
              </w:divBdr>
              <w:divsChild>
                <w:div w:id="358316947">
                  <w:marLeft w:val="0"/>
                  <w:marRight w:val="0"/>
                  <w:marTop w:val="0"/>
                  <w:marBottom w:val="0"/>
                  <w:divBdr>
                    <w:top w:val="none" w:sz="0" w:space="0" w:color="auto"/>
                    <w:left w:val="none" w:sz="0" w:space="0" w:color="auto"/>
                    <w:bottom w:val="none" w:sz="0" w:space="0" w:color="auto"/>
                    <w:right w:val="none" w:sz="0" w:space="0" w:color="auto"/>
                  </w:divBdr>
                </w:div>
              </w:divsChild>
            </w:div>
            <w:div w:id="724260867">
              <w:marLeft w:val="0"/>
              <w:marRight w:val="0"/>
              <w:marTop w:val="0"/>
              <w:marBottom w:val="0"/>
              <w:divBdr>
                <w:top w:val="none" w:sz="0" w:space="0" w:color="auto"/>
                <w:left w:val="none" w:sz="0" w:space="0" w:color="auto"/>
                <w:bottom w:val="none" w:sz="0" w:space="0" w:color="auto"/>
                <w:right w:val="none" w:sz="0" w:space="0" w:color="auto"/>
              </w:divBdr>
              <w:divsChild>
                <w:div w:id="130027625">
                  <w:marLeft w:val="0"/>
                  <w:marRight w:val="0"/>
                  <w:marTop w:val="0"/>
                  <w:marBottom w:val="0"/>
                  <w:divBdr>
                    <w:top w:val="none" w:sz="0" w:space="0" w:color="auto"/>
                    <w:left w:val="none" w:sz="0" w:space="0" w:color="auto"/>
                    <w:bottom w:val="none" w:sz="0" w:space="0" w:color="auto"/>
                    <w:right w:val="none" w:sz="0" w:space="0" w:color="auto"/>
                  </w:divBdr>
                </w:div>
              </w:divsChild>
            </w:div>
            <w:div w:id="59907522">
              <w:marLeft w:val="0"/>
              <w:marRight w:val="0"/>
              <w:marTop w:val="0"/>
              <w:marBottom w:val="0"/>
              <w:divBdr>
                <w:top w:val="none" w:sz="0" w:space="0" w:color="auto"/>
                <w:left w:val="none" w:sz="0" w:space="0" w:color="auto"/>
                <w:bottom w:val="none" w:sz="0" w:space="0" w:color="auto"/>
                <w:right w:val="none" w:sz="0" w:space="0" w:color="auto"/>
              </w:divBdr>
              <w:divsChild>
                <w:div w:id="524952395">
                  <w:marLeft w:val="0"/>
                  <w:marRight w:val="0"/>
                  <w:marTop w:val="0"/>
                  <w:marBottom w:val="0"/>
                  <w:divBdr>
                    <w:top w:val="none" w:sz="0" w:space="0" w:color="auto"/>
                    <w:left w:val="none" w:sz="0" w:space="0" w:color="auto"/>
                    <w:bottom w:val="none" w:sz="0" w:space="0" w:color="auto"/>
                    <w:right w:val="none" w:sz="0" w:space="0" w:color="auto"/>
                  </w:divBdr>
                </w:div>
              </w:divsChild>
            </w:div>
            <w:div w:id="346056135">
              <w:marLeft w:val="0"/>
              <w:marRight w:val="0"/>
              <w:marTop w:val="0"/>
              <w:marBottom w:val="0"/>
              <w:divBdr>
                <w:top w:val="none" w:sz="0" w:space="0" w:color="auto"/>
                <w:left w:val="none" w:sz="0" w:space="0" w:color="auto"/>
                <w:bottom w:val="none" w:sz="0" w:space="0" w:color="auto"/>
                <w:right w:val="none" w:sz="0" w:space="0" w:color="auto"/>
              </w:divBdr>
              <w:divsChild>
                <w:div w:id="558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6416">
      <w:bodyDiv w:val="1"/>
      <w:marLeft w:val="0"/>
      <w:marRight w:val="0"/>
      <w:marTop w:val="0"/>
      <w:marBottom w:val="0"/>
      <w:divBdr>
        <w:top w:val="none" w:sz="0" w:space="0" w:color="auto"/>
        <w:left w:val="none" w:sz="0" w:space="0" w:color="auto"/>
        <w:bottom w:val="none" w:sz="0" w:space="0" w:color="auto"/>
        <w:right w:val="none" w:sz="0" w:space="0" w:color="auto"/>
      </w:divBdr>
      <w:divsChild>
        <w:div w:id="389378098">
          <w:marLeft w:val="0"/>
          <w:marRight w:val="0"/>
          <w:marTop w:val="0"/>
          <w:marBottom w:val="0"/>
          <w:divBdr>
            <w:top w:val="none" w:sz="0" w:space="0" w:color="auto"/>
            <w:left w:val="none" w:sz="0" w:space="0" w:color="auto"/>
            <w:bottom w:val="none" w:sz="0" w:space="0" w:color="auto"/>
            <w:right w:val="none" w:sz="0" w:space="0" w:color="auto"/>
          </w:divBdr>
        </w:div>
        <w:div w:id="1656110426">
          <w:marLeft w:val="0"/>
          <w:marRight w:val="0"/>
          <w:marTop w:val="0"/>
          <w:marBottom w:val="0"/>
          <w:divBdr>
            <w:top w:val="none" w:sz="0" w:space="0" w:color="auto"/>
            <w:left w:val="none" w:sz="0" w:space="0" w:color="auto"/>
            <w:bottom w:val="none" w:sz="0" w:space="0" w:color="auto"/>
            <w:right w:val="none" w:sz="0" w:space="0" w:color="auto"/>
          </w:divBdr>
        </w:div>
        <w:div w:id="1428381219">
          <w:marLeft w:val="-75"/>
          <w:marRight w:val="0"/>
          <w:marTop w:val="30"/>
          <w:marBottom w:val="30"/>
          <w:divBdr>
            <w:top w:val="none" w:sz="0" w:space="0" w:color="auto"/>
            <w:left w:val="none" w:sz="0" w:space="0" w:color="auto"/>
            <w:bottom w:val="none" w:sz="0" w:space="0" w:color="auto"/>
            <w:right w:val="none" w:sz="0" w:space="0" w:color="auto"/>
          </w:divBdr>
          <w:divsChild>
            <w:div w:id="1527330688">
              <w:marLeft w:val="0"/>
              <w:marRight w:val="0"/>
              <w:marTop w:val="0"/>
              <w:marBottom w:val="0"/>
              <w:divBdr>
                <w:top w:val="none" w:sz="0" w:space="0" w:color="auto"/>
                <w:left w:val="none" w:sz="0" w:space="0" w:color="auto"/>
                <w:bottom w:val="none" w:sz="0" w:space="0" w:color="auto"/>
                <w:right w:val="none" w:sz="0" w:space="0" w:color="auto"/>
              </w:divBdr>
              <w:divsChild>
                <w:div w:id="966619093">
                  <w:marLeft w:val="0"/>
                  <w:marRight w:val="0"/>
                  <w:marTop w:val="0"/>
                  <w:marBottom w:val="0"/>
                  <w:divBdr>
                    <w:top w:val="none" w:sz="0" w:space="0" w:color="auto"/>
                    <w:left w:val="none" w:sz="0" w:space="0" w:color="auto"/>
                    <w:bottom w:val="none" w:sz="0" w:space="0" w:color="auto"/>
                    <w:right w:val="none" w:sz="0" w:space="0" w:color="auto"/>
                  </w:divBdr>
                </w:div>
              </w:divsChild>
            </w:div>
            <w:div w:id="1914309816">
              <w:marLeft w:val="0"/>
              <w:marRight w:val="0"/>
              <w:marTop w:val="0"/>
              <w:marBottom w:val="0"/>
              <w:divBdr>
                <w:top w:val="none" w:sz="0" w:space="0" w:color="auto"/>
                <w:left w:val="none" w:sz="0" w:space="0" w:color="auto"/>
                <w:bottom w:val="none" w:sz="0" w:space="0" w:color="auto"/>
                <w:right w:val="none" w:sz="0" w:space="0" w:color="auto"/>
              </w:divBdr>
              <w:divsChild>
                <w:div w:id="832648052">
                  <w:marLeft w:val="0"/>
                  <w:marRight w:val="0"/>
                  <w:marTop w:val="0"/>
                  <w:marBottom w:val="0"/>
                  <w:divBdr>
                    <w:top w:val="none" w:sz="0" w:space="0" w:color="auto"/>
                    <w:left w:val="none" w:sz="0" w:space="0" w:color="auto"/>
                    <w:bottom w:val="none" w:sz="0" w:space="0" w:color="auto"/>
                    <w:right w:val="none" w:sz="0" w:space="0" w:color="auto"/>
                  </w:divBdr>
                </w:div>
              </w:divsChild>
            </w:div>
            <w:div w:id="982272162">
              <w:marLeft w:val="0"/>
              <w:marRight w:val="0"/>
              <w:marTop w:val="0"/>
              <w:marBottom w:val="0"/>
              <w:divBdr>
                <w:top w:val="none" w:sz="0" w:space="0" w:color="auto"/>
                <w:left w:val="none" w:sz="0" w:space="0" w:color="auto"/>
                <w:bottom w:val="none" w:sz="0" w:space="0" w:color="auto"/>
                <w:right w:val="none" w:sz="0" w:space="0" w:color="auto"/>
              </w:divBdr>
              <w:divsChild>
                <w:div w:id="186909551">
                  <w:marLeft w:val="0"/>
                  <w:marRight w:val="0"/>
                  <w:marTop w:val="0"/>
                  <w:marBottom w:val="0"/>
                  <w:divBdr>
                    <w:top w:val="none" w:sz="0" w:space="0" w:color="auto"/>
                    <w:left w:val="none" w:sz="0" w:space="0" w:color="auto"/>
                    <w:bottom w:val="none" w:sz="0" w:space="0" w:color="auto"/>
                    <w:right w:val="none" w:sz="0" w:space="0" w:color="auto"/>
                  </w:divBdr>
                </w:div>
              </w:divsChild>
            </w:div>
            <w:div w:id="15423223">
              <w:marLeft w:val="0"/>
              <w:marRight w:val="0"/>
              <w:marTop w:val="0"/>
              <w:marBottom w:val="0"/>
              <w:divBdr>
                <w:top w:val="none" w:sz="0" w:space="0" w:color="auto"/>
                <w:left w:val="none" w:sz="0" w:space="0" w:color="auto"/>
                <w:bottom w:val="none" w:sz="0" w:space="0" w:color="auto"/>
                <w:right w:val="none" w:sz="0" w:space="0" w:color="auto"/>
              </w:divBdr>
              <w:divsChild>
                <w:div w:id="2102290886">
                  <w:marLeft w:val="0"/>
                  <w:marRight w:val="0"/>
                  <w:marTop w:val="0"/>
                  <w:marBottom w:val="0"/>
                  <w:divBdr>
                    <w:top w:val="none" w:sz="0" w:space="0" w:color="auto"/>
                    <w:left w:val="none" w:sz="0" w:space="0" w:color="auto"/>
                    <w:bottom w:val="none" w:sz="0" w:space="0" w:color="auto"/>
                    <w:right w:val="none" w:sz="0" w:space="0" w:color="auto"/>
                  </w:divBdr>
                </w:div>
              </w:divsChild>
            </w:div>
            <w:div w:id="482505215">
              <w:marLeft w:val="0"/>
              <w:marRight w:val="0"/>
              <w:marTop w:val="0"/>
              <w:marBottom w:val="0"/>
              <w:divBdr>
                <w:top w:val="none" w:sz="0" w:space="0" w:color="auto"/>
                <w:left w:val="none" w:sz="0" w:space="0" w:color="auto"/>
                <w:bottom w:val="none" w:sz="0" w:space="0" w:color="auto"/>
                <w:right w:val="none" w:sz="0" w:space="0" w:color="auto"/>
              </w:divBdr>
              <w:divsChild>
                <w:div w:id="1925647782">
                  <w:marLeft w:val="0"/>
                  <w:marRight w:val="0"/>
                  <w:marTop w:val="0"/>
                  <w:marBottom w:val="0"/>
                  <w:divBdr>
                    <w:top w:val="none" w:sz="0" w:space="0" w:color="auto"/>
                    <w:left w:val="none" w:sz="0" w:space="0" w:color="auto"/>
                    <w:bottom w:val="none" w:sz="0" w:space="0" w:color="auto"/>
                    <w:right w:val="none" w:sz="0" w:space="0" w:color="auto"/>
                  </w:divBdr>
                </w:div>
              </w:divsChild>
            </w:div>
            <w:div w:id="2055958022">
              <w:marLeft w:val="0"/>
              <w:marRight w:val="0"/>
              <w:marTop w:val="0"/>
              <w:marBottom w:val="0"/>
              <w:divBdr>
                <w:top w:val="none" w:sz="0" w:space="0" w:color="auto"/>
                <w:left w:val="none" w:sz="0" w:space="0" w:color="auto"/>
                <w:bottom w:val="none" w:sz="0" w:space="0" w:color="auto"/>
                <w:right w:val="none" w:sz="0" w:space="0" w:color="auto"/>
              </w:divBdr>
              <w:divsChild>
                <w:div w:id="1910143298">
                  <w:marLeft w:val="0"/>
                  <w:marRight w:val="0"/>
                  <w:marTop w:val="0"/>
                  <w:marBottom w:val="0"/>
                  <w:divBdr>
                    <w:top w:val="none" w:sz="0" w:space="0" w:color="auto"/>
                    <w:left w:val="none" w:sz="0" w:space="0" w:color="auto"/>
                    <w:bottom w:val="none" w:sz="0" w:space="0" w:color="auto"/>
                    <w:right w:val="none" w:sz="0" w:space="0" w:color="auto"/>
                  </w:divBdr>
                </w:div>
              </w:divsChild>
            </w:div>
            <w:div w:id="1246649891">
              <w:marLeft w:val="0"/>
              <w:marRight w:val="0"/>
              <w:marTop w:val="0"/>
              <w:marBottom w:val="0"/>
              <w:divBdr>
                <w:top w:val="none" w:sz="0" w:space="0" w:color="auto"/>
                <w:left w:val="none" w:sz="0" w:space="0" w:color="auto"/>
                <w:bottom w:val="none" w:sz="0" w:space="0" w:color="auto"/>
                <w:right w:val="none" w:sz="0" w:space="0" w:color="auto"/>
              </w:divBdr>
              <w:divsChild>
                <w:div w:id="272369600">
                  <w:marLeft w:val="0"/>
                  <w:marRight w:val="0"/>
                  <w:marTop w:val="0"/>
                  <w:marBottom w:val="0"/>
                  <w:divBdr>
                    <w:top w:val="none" w:sz="0" w:space="0" w:color="auto"/>
                    <w:left w:val="none" w:sz="0" w:space="0" w:color="auto"/>
                    <w:bottom w:val="none" w:sz="0" w:space="0" w:color="auto"/>
                    <w:right w:val="none" w:sz="0" w:space="0" w:color="auto"/>
                  </w:divBdr>
                </w:div>
              </w:divsChild>
            </w:div>
            <w:div w:id="216623824">
              <w:marLeft w:val="0"/>
              <w:marRight w:val="0"/>
              <w:marTop w:val="0"/>
              <w:marBottom w:val="0"/>
              <w:divBdr>
                <w:top w:val="none" w:sz="0" w:space="0" w:color="auto"/>
                <w:left w:val="none" w:sz="0" w:space="0" w:color="auto"/>
                <w:bottom w:val="none" w:sz="0" w:space="0" w:color="auto"/>
                <w:right w:val="none" w:sz="0" w:space="0" w:color="auto"/>
              </w:divBdr>
              <w:divsChild>
                <w:div w:id="2114129524">
                  <w:marLeft w:val="0"/>
                  <w:marRight w:val="0"/>
                  <w:marTop w:val="0"/>
                  <w:marBottom w:val="0"/>
                  <w:divBdr>
                    <w:top w:val="none" w:sz="0" w:space="0" w:color="auto"/>
                    <w:left w:val="none" w:sz="0" w:space="0" w:color="auto"/>
                    <w:bottom w:val="none" w:sz="0" w:space="0" w:color="auto"/>
                    <w:right w:val="none" w:sz="0" w:space="0" w:color="auto"/>
                  </w:divBdr>
                </w:div>
              </w:divsChild>
            </w:div>
            <w:div w:id="2108305634">
              <w:marLeft w:val="0"/>
              <w:marRight w:val="0"/>
              <w:marTop w:val="0"/>
              <w:marBottom w:val="0"/>
              <w:divBdr>
                <w:top w:val="none" w:sz="0" w:space="0" w:color="auto"/>
                <w:left w:val="none" w:sz="0" w:space="0" w:color="auto"/>
                <w:bottom w:val="none" w:sz="0" w:space="0" w:color="auto"/>
                <w:right w:val="none" w:sz="0" w:space="0" w:color="auto"/>
              </w:divBdr>
              <w:divsChild>
                <w:div w:id="1284578156">
                  <w:marLeft w:val="0"/>
                  <w:marRight w:val="0"/>
                  <w:marTop w:val="0"/>
                  <w:marBottom w:val="0"/>
                  <w:divBdr>
                    <w:top w:val="none" w:sz="0" w:space="0" w:color="auto"/>
                    <w:left w:val="none" w:sz="0" w:space="0" w:color="auto"/>
                    <w:bottom w:val="none" w:sz="0" w:space="0" w:color="auto"/>
                    <w:right w:val="none" w:sz="0" w:space="0" w:color="auto"/>
                  </w:divBdr>
                </w:div>
              </w:divsChild>
            </w:div>
            <w:div w:id="1385250923">
              <w:marLeft w:val="0"/>
              <w:marRight w:val="0"/>
              <w:marTop w:val="0"/>
              <w:marBottom w:val="0"/>
              <w:divBdr>
                <w:top w:val="none" w:sz="0" w:space="0" w:color="auto"/>
                <w:left w:val="none" w:sz="0" w:space="0" w:color="auto"/>
                <w:bottom w:val="none" w:sz="0" w:space="0" w:color="auto"/>
                <w:right w:val="none" w:sz="0" w:space="0" w:color="auto"/>
              </w:divBdr>
              <w:divsChild>
                <w:div w:id="1894656572">
                  <w:marLeft w:val="0"/>
                  <w:marRight w:val="0"/>
                  <w:marTop w:val="0"/>
                  <w:marBottom w:val="0"/>
                  <w:divBdr>
                    <w:top w:val="none" w:sz="0" w:space="0" w:color="auto"/>
                    <w:left w:val="none" w:sz="0" w:space="0" w:color="auto"/>
                    <w:bottom w:val="none" w:sz="0" w:space="0" w:color="auto"/>
                    <w:right w:val="none" w:sz="0" w:space="0" w:color="auto"/>
                  </w:divBdr>
                </w:div>
              </w:divsChild>
            </w:div>
            <w:div w:id="134884199">
              <w:marLeft w:val="0"/>
              <w:marRight w:val="0"/>
              <w:marTop w:val="0"/>
              <w:marBottom w:val="0"/>
              <w:divBdr>
                <w:top w:val="none" w:sz="0" w:space="0" w:color="auto"/>
                <w:left w:val="none" w:sz="0" w:space="0" w:color="auto"/>
                <w:bottom w:val="none" w:sz="0" w:space="0" w:color="auto"/>
                <w:right w:val="none" w:sz="0" w:space="0" w:color="auto"/>
              </w:divBdr>
              <w:divsChild>
                <w:div w:id="1516845947">
                  <w:marLeft w:val="0"/>
                  <w:marRight w:val="0"/>
                  <w:marTop w:val="0"/>
                  <w:marBottom w:val="0"/>
                  <w:divBdr>
                    <w:top w:val="none" w:sz="0" w:space="0" w:color="auto"/>
                    <w:left w:val="none" w:sz="0" w:space="0" w:color="auto"/>
                    <w:bottom w:val="none" w:sz="0" w:space="0" w:color="auto"/>
                    <w:right w:val="none" w:sz="0" w:space="0" w:color="auto"/>
                  </w:divBdr>
                </w:div>
              </w:divsChild>
            </w:div>
            <w:div w:id="1109008564">
              <w:marLeft w:val="0"/>
              <w:marRight w:val="0"/>
              <w:marTop w:val="0"/>
              <w:marBottom w:val="0"/>
              <w:divBdr>
                <w:top w:val="none" w:sz="0" w:space="0" w:color="auto"/>
                <w:left w:val="none" w:sz="0" w:space="0" w:color="auto"/>
                <w:bottom w:val="none" w:sz="0" w:space="0" w:color="auto"/>
                <w:right w:val="none" w:sz="0" w:space="0" w:color="auto"/>
              </w:divBdr>
              <w:divsChild>
                <w:div w:id="908882743">
                  <w:marLeft w:val="0"/>
                  <w:marRight w:val="0"/>
                  <w:marTop w:val="0"/>
                  <w:marBottom w:val="0"/>
                  <w:divBdr>
                    <w:top w:val="none" w:sz="0" w:space="0" w:color="auto"/>
                    <w:left w:val="none" w:sz="0" w:space="0" w:color="auto"/>
                    <w:bottom w:val="none" w:sz="0" w:space="0" w:color="auto"/>
                    <w:right w:val="none" w:sz="0" w:space="0" w:color="auto"/>
                  </w:divBdr>
                </w:div>
              </w:divsChild>
            </w:div>
            <w:div w:id="1390887200">
              <w:marLeft w:val="0"/>
              <w:marRight w:val="0"/>
              <w:marTop w:val="0"/>
              <w:marBottom w:val="0"/>
              <w:divBdr>
                <w:top w:val="none" w:sz="0" w:space="0" w:color="auto"/>
                <w:left w:val="none" w:sz="0" w:space="0" w:color="auto"/>
                <w:bottom w:val="none" w:sz="0" w:space="0" w:color="auto"/>
                <w:right w:val="none" w:sz="0" w:space="0" w:color="auto"/>
              </w:divBdr>
              <w:divsChild>
                <w:div w:id="405540480">
                  <w:marLeft w:val="0"/>
                  <w:marRight w:val="0"/>
                  <w:marTop w:val="0"/>
                  <w:marBottom w:val="0"/>
                  <w:divBdr>
                    <w:top w:val="none" w:sz="0" w:space="0" w:color="auto"/>
                    <w:left w:val="none" w:sz="0" w:space="0" w:color="auto"/>
                    <w:bottom w:val="none" w:sz="0" w:space="0" w:color="auto"/>
                    <w:right w:val="none" w:sz="0" w:space="0" w:color="auto"/>
                  </w:divBdr>
                </w:div>
              </w:divsChild>
            </w:div>
            <w:div w:id="58477405">
              <w:marLeft w:val="0"/>
              <w:marRight w:val="0"/>
              <w:marTop w:val="0"/>
              <w:marBottom w:val="0"/>
              <w:divBdr>
                <w:top w:val="none" w:sz="0" w:space="0" w:color="auto"/>
                <w:left w:val="none" w:sz="0" w:space="0" w:color="auto"/>
                <w:bottom w:val="none" w:sz="0" w:space="0" w:color="auto"/>
                <w:right w:val="none" w:sz="0" w:space="0" w:color="auto"/>
              </w:divBdr>
              <w:divsChild>
                <w:div w:id="38668966">
                  <w:marLeft w:val="0"/>
                  <w:marRight w:val="0"/>
                  <w:marTop w:val="0"/>
                  <w:marBottom w:val="0"/>
                  <w:divBdr>
                    <w:top w:val="none" w:sz="0" w:space="0" w:color="auto"/>
                    <w:left w:val="none" w:sz="0" w:space="0" w:color="auto"/>
                    <w:bottom w:val="none" w:sz="0" w:space="0" w:color="auto"/>
                    <w:right w:val="none" w:sz="0" w:space="0" w:color="auto"/>
                  </w:divBdr>
                </w:div>
              </w:divsChild>
            </w:div>
            <w:div w:id="66804245">
              <w:marLeft w:val="0"/>
              <w:marRight w:val="0"/>
              <w:marTop w:val="0"/>
              <w:marBottom w:val="0"/>
              <w:divBdr>
                <w:top w:val="none" w:sz="0" w:space="0" w:color="auto"/>
                <w:left w:val="none" w:sz="0" w:space="0" w:color="auto"/>
                <w:bottom w:val="none" w:sz="0" w:space="0" w:color="auto"/>
                <w:right w:val="none" w:sz="0" w:space="0" w:color="auto"/>
              </w:divBdr>
              <w:divsChild>
                <w:div w:id="1015302529">
                  <w:marLeft w:val="0"/>
                  <w:marRight w:val="0"/>
                  <w:marTop w:val="0"/>
                  <w:marBottom w:val="0"/>
                  <w:divBdr>
                    <w:top w:val="none" w:sz="0" w:space="0" w:color="auto"/>
                    <w:left w:val="none" w:sz="0" w:space="0" w:color="auto"/>
                    <w:bottom w:val="none" w:sz="0" w:space="0" w:color="auto"/>
                    <w:right w:val="none" w:sz="0" w:space="0" w:color="auto"/>
                  </w:divBdr>
                </w:div>
              </w:divsChild>
            </w:div>
            <w:div w:id="425999466">
              <w:marLeft w:val="0"/>
              <w:marRight w:val="0"/>
              <w:marTop w:val="0"/>
              <w:marBottom w:val="0"/>
              <w:divBdr>
                <w:top w:val="none" w:sz="0" w:space="0" w:color="auto"/>
                <w:left w:val="none" w:sz="0" w:space="0" w:color="auto"/>
                <w:bottom w:val="none" w:sz="0" w:space="0" w:color="auto"/>
                <w:right w:val="none" w:sz="0" w:space="0" w:color="auto"/>
              </w:divBdr>
              <w:divsChild>
                <w:div w:id="1979188355">
                  <w:marLeft w:val="0"/>
                  <w:marRight w:val="0"/>
                  <w:marTop w:val="0"/>
                  <w:marBottom w:val="0"/>
                  <w:divBdr>
                    <w:top w:val="none" w:sz="0" w:space="0" w:color="auto"/>
                    <w:left w:val="none" w:sz="0" w:space="0" w:color="auto"/>
                    <w:bottom w:val="none" w:sz="0" w:space="0" w:color="auto"/>
                    <w:right w:val="none" w:sz="0" w:space="0" w:color="auto"/>
                  </w:divBdr>
                </w:div>
              </w:divsChild>
            </w:div>
            <w:div w:id="1957783921">
              <w:marLeft w:val="0"/>
              <w:marRight w:val="0"/>
              <w:marTop w:val="0"/>
              <w:marBottom w:val="0"/>
              <w:divBdr>
                <w:top w:val="none" w:sz="0" w:space="0" w:color="auto"/>
                <w:left w:val="none" w:sz="0" w:space="0" w:color="auto"/>
                <w:bottom w:val="none" w:sz="0" w:space="0" w:color="auto"/>
                <w:right w:val="none" w:sz="0" w:space="0" w:color="auto"/>
              </w:divBdr>
              <w:divsChild>
                <w:div w:id="922303949">
                  <w:marLeft w:val="0"/>
                  <w:marRight w:val="0"/>
                  <w:marTop w:val="0"/>
                  <w:marBottom w:val="0"/>
                  <w:divBdr>
                    <w:top w:val="none" w:sz="0" w:space="0" w:color="auto"/>
                    <w:left w:val="none" w:sz="0" w:space="0" w:color="auto"/>
                    <w:bottom w:val="none" w:sz="0" w:space="0" w:color="auto"/>
                    <w:right w:val="none" w:sz="0" w:space="0" w:color="auto"/>
                  </w:divBdr>
                </w:div>
              </w:divsChild>
            </w:div>
            <w:div w:id="1871141632">
              <w:marLeft w:val="0"/>
              <w:marRight w:val="0"/>
              <w:marTop w:val="0"/>
              <w:marBottom w:val="0"/>
              <w:divBdr>
                <w:top w:val="none" w:sz="0" w:space="0" w:color="auto"/>
                <w:left w:val="none" w:sz="0" w:space="0" w:color="auto"/>
                <w:bottom w:val="none" w:sz="0" w:space="0" w:color="auto"/>
                <w:right w:val="none" w:sz="0" w:space="0" w:color="auto"/>
              </w:divBdr>
              <w:divsChild>
                <w:div w:id="1182621672">
                  <w:marLeft w:val="0"/>
                  <w:marRight w:val="0"/>
                  <w:marTop w:val="0"/>
                  <w:marBottom w:val="0"/>
                  <w:divBdr>
                    <w:top w:val="none" w:sz="0" w:space="0" w:color="auto"/>
                    <w:left w:val="none" w:sz="0" w:space="0" w:color="auto"/>
                    <w:bottom w:val="none" w:sz="0" w:space="0" w:color="auto"/>
                    <w:right w:val="none" w:sz="0" w:space="0" w:color="auto"/>
                  </w:divBdr>
                </w:div>
              </w:divsChild>
            </w:div>
            <w:div w:id="1600527287">
              <w:marLeft w:val="0"/>
              <w:marRight w:val="0"/>
              <w:marTop w:val="0"/>
              <w:marBottom w:val="0"/>
              <w:divBdr>
                <w:top w:val="none" w:sz="0" w:space="0" w:color="auto"/>
                <w:left w:val="none" w:sz="0" w:space="0" w:color="auto"/>
                <w:bottom w:val="none" w:sz="0" w:space="0" w:color="auto"/>
                <w:right w:val="none" w:sz="0" w:space="0" w:color="auto"/>
              </w:divBdr>
              <w:divsChild>
                <w:div w:id="837618561">
                  <w:marLeft w:val="0"/>
                  <w:marRight w:val="0"/>
                  <w:marTop w:val="0"/>
                  <w:marBottom w:val="0"/>
                  <w:divBdr>
                    <w:top w:val="none" w:sz="0" w:space="0" w:color="auto"/>
                    <w:left w:val="none" w:sz="0" w:space="0" w:color="auto"/>
                    <w:bottom w:val="none" w:sz="0" w:space="0" w:color="auto"/>
                    <w:right w:val="none" w:sz="0" w:space="0" w:color="auto"/>
                  </w:divBdr>
                </w:div>
              </w:divsChild>
            </w:div>
            <w:div w:id="175851803">
              <w:marLeft w:val="0"/>
              <w:marRight w:val="0"/>
              <w:marTop w:val="0"/>
              <w:marBottom w:val="0"/>
              <w:divBdr>
                <w:top w:val="none" w:sz="0" w:space="0" w:color="auto"/>
                <w:left w:val="none" w:sz="0" w:space="0" w:color="auto"/>
                <w:bottom w:val="none" w:sz="0" w:space="0" w:color="auto"/>
                <w:right w:val="none" w:sz="0" w:space="0" w:color="auto"/>
              </w:divBdr>
              <w:divsChild>
                <w:div w:id="12260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90873">
      <w:bodyDiv w:val="1"/>
      <w:marLeft w:val="0"/>
      <w:marRight w:val="0"/>
      <w:marTop w:val="0"/>
      <w:marBottom w:val="0"/>
      <w:divBdr>
        <w:top w:val="none" w:sz="0" w:space="0" w:color="auto"/>
        <w:left w:val="none" w:sz="0" w:space="0" w:color="auto"/>
        <w:bottom w:val="none" w:sz="0" w:space="0" w:color="auto"/>
        <w:right w:val="none" w:sz="0" w:space="0" w:color="auto"/>
      </w:divBdr>
    </w:div>
    <w:div w:id="965165548">
      <w:bodyDiv w:val="1"/>
      <w:marLeft w:val="0"/>
      <w:marRight w:val="0"/>
      <w:marTop w:val="0"/>
      <w:marBottom w:val="0"/>
      <w:divBdr>
        <w:top w:val="none" w:sz="0" w:space="0" w:color="auto"/>
        <w:left w:val="none" w:sz="0" w:space="0" w:color="auto"/>
        <w:bottom w:val="none" w:sz="0" w:space="0" w:color="auto"/>
        <w:right w:val="none" w:sz="0" w:space="0" w:color="auto"/>
      </w:divBdr>
      <w:divsChild>
        <w:div w:id="1058474531">
          <w:marLeft w:val="0"/>
          <w:marRight w:val="0"/>
          <w:marTop w:val="0"/>
          <w:marBottom w:val="0"/>
          <w:divBdr>
            <w:top w:val="none" w:sz="0" w:space="0" w:color="auto"/>
            <w:left w:val="none" w:sz="0" w:space="0" w:color="auto"/>
            <w:bottom w:val="none" w:sz="0" w:space="0" w:color="auto"/>
            <w:right w:val="none" w:sz="0" w:space="0" w:color="auto"/>
          </w:divBdr>
          <w:divsChild>
            <w:div w:id="937827945">
              <w:marLeft w:val="0"/>
              <w:marRight w:val="0"/>
              <w:marTop w:val="0"/>
              <w:marBottom w:val="0"/>
              <w:divBdr>
                <w:top w:val="none" w:sz="0" w:space="0" w:color="auto"/>
                <w:left w:val="none" w:sz="0" w:space="0" w:color="auto"/>
                <w:bottom w:val="none" w:sz="0" w:space="0" w:color="auto"/>
                <w:right w:val="none" w:sz="0" w:space="0" w:color="auto"/>
              </w:divBdr>
            </w:div>
          </w:divsChild>
        </w:div>
        <w:div w:id="1766074742">
          <w:marLeft w:val="0"/>
          <w:marRight w:val="0"/>
          <w:marTop w:val="0"/>
          <w:marBottom w:val="0"/>
          <w:divBdr>
            <w:top w:val="none" w:sz="0" w:space="0" w:color="auto"/>
            <w:left w:val="none" w:sz="0" w:space="0" w:color="auto"/>
            <w:bottom w:val="none" w:sz="0" w:space="0" w:color="auto"/>
            <w:right w:val="none" w:sz="0" w:space="0" w:color="auto"/>
          </w:divBdr>
          <w:divsChild>
            <w:div w:id="1978224238">
              <w:marLeft w:val="0"/>
              <w:marRight w:val="0"/>
              <w:marTop w:val="0"/>
              <w:marBottom w:val="0"/>
              <w:divBdr>
                <w:top w:val="none" w:sz="0" w:space="0" w:color="auto"/>
                <w:left w:val="none" w:sz="0" w:space="0" w:color="auto"/>
                <w:bottom w:val="none" w:sz="0" w:space="0" w:color="auto"/>
                <w:right w:val="none" w:sz="0" w:space="0" w:color="auto"/>
              </w:divBdr>
            </w:div>
          </w:divsChild>
        </w:div>
        <w:div w:id="946541472">
          <w:marLeft w:val="0"/>
          <w:marRight w:val="0"/>
          <w:marTop w:val="0"/>
          <w:marBottom w:val="0"/>
          <w:divBdr>
            <w:top w:val="none" w:sz="0" w:space="0" w:color="auto"/>
            <w:left w:val="none" w:sz="0" w:space="0" w:color="auto"/>
            <w:bottom w:val="none" w:sz="0" w:space="0" w:color="auto"/>
            <w:right w:val="none" w:sz="0" w:space="0" w:color="auto"/>
          </w:divBdr>
          <w:divsChild>
            <w:div w:id="974480482">
              <w:marLeft w:val="0"/>
              <w:marRight w:val="0"/>
              <w:marTop w:val="0"/>
              <w:marBottom w:val="0"/>
              <w:divBdr>
                <w:top w:val="none" w:sz="0" w:space="0" w:color="auto"/>
                <w:left w:val="none" w:sz="0" w:space="0" w:color="auto"/>
                <w:bottom w:val="none" w:sz="0" w:space="0" w:color="auto"/>
                <w:right w:val="none" w:sz="0" w:space="0" w:color="auto"/>
              </w:divBdr>
            </w:div>
          </w:divsChild>
        </w:div>
        <w:div w:id="246959291">
          <w:marLeft w:val="0"/>
          <w:marRight w:val="0"/>
          <w:marTop w:val="0"/>
          <w:marBottom w:val="0"/>
          <w:divBdr>
            <w:top w:val="none" w:sz="0" w:space="0" w:color="auto"/>
            <w:left w:val="none" w:sz="0" w:space="0" w:color="auto"/>
            <w:bottom w:val="none" w:sz="0" w:space="0" w:color="auto"/>
            <w:right w:val="none" w:sz="0" w:space="0" w:color="auto"/>
          </w:divBdr>
          <w:divsChild>
            <w:div w:id="1685132887">
              <w:marLeft w:val="0"/>
              <w:marRight w:val="0"/>
              <w:marTop w:val="0"/>
              <w:marBottom w:val="0"/>
              <w:divBdr>
                <w:top w:val="none" w:sz="0" w:space="0" w:color="auto"/>
                <w:left w:val="none" w:sz="0" w:space="0" w:color="auto"/>
                <w:bottom w:val="none" w:sz="0" w:space="0" w:color="auto"/>
                <w:right w:val="none" w:sz="0" w:space="0" w:color="auto"/>
              </w:divBdr>
            </w:div>
          </w:divsChild>
        </w:div>
        <w:div w:id="446047427">
          <w:marLeft w:val="0"/>
          <w:marRight w:val="0"/>
          <w:marTop w:val="0"/>
          <w:marBottom w:val="0"/>
          <w:divBdr>
            <w:top w:val="none" w:sz="0" w:space="0" w:color="auto"/>
            <w:left w:val="none" w:sz="0" w:space="0" w:color="auto"/>
            <w:bottom w:val="none" w:sz="0" w:space="0" w:color="auto"/>
            <w:right w:val="none" w:sz="0" w:space="0" w:color="auto"/>
          </w:divBdr>
          <w:divsChild>
            <w:div w:id="827131798">
              <w:marLeft w:val="0"/>
              <w:marRight w:val="0"/>
              <w:marTop w:val="0"/>
              <w:marBottom w:val="0"/>
              <w:divBdr>
                <w:top w:val="none" w:sz="0" w:space="0" w:color="auto"/>
                <w:left w:val="none" w:sz="0" w:space="0" w:color="auto"/>
                <w:bottom w:val="none" w:sz="0" w:space="0" w:color="auto"/>
                <w:right w:val="none" w:sz="0" w:space="0" w:color="auto"/>
              </w:divBdr>
            </w:div>
          </w:divsChild>
        </w:div>
        <w:div w:id="1189953428">
          <w:marLeft w:val="0"/>
          <w:marRight w:val="0"/>
          <w:marTop w:val="0"/>
          <w:marBottom w:val="0"/>
          <w:divBdr>
            <w:top w:val="none" w:sz="0" w:space="0" w:color="auto"/>
            <w:left w:val="none" w:sz="0" w:space="0" w:color="auto"/>
            <w:bottom w:val="none" w:sz="0" w:space="0" w:color="auto"/>
            <w:right w:val="none" w:sz="0" w:space="0" w:color="auto"/>
          </w:divBdr>
          <w:divsChild>
            <w:div w:id="1705058825">
              <w:marLeft w:val="0"/>
              <w:marRight w:val="0"/>
              <w:marTop w:val="0"/>
              <w:marBottom w:val="0"/>
              <w:divBdr>
                <w:top w:val="none" w:sz="0" w:space="0" w:color="auto"/>
                <w:left w:val="none" w:sz="0" w:space="0" w:color="auto"/>
                <w:bottom w:val="none" w:sz="0" w:space="0" w:color="auto"/>
                <w:right w:val="none" w:sz="0" w:space="0" w:color="auto"/>
              </w:divBdr>
            </w:div>
          </w:divsChild>
        </w:div>
        <w:div w:id="876508346">
          <w:marLeft w:val="0"/>
          <w:marRight w:val="0"/>
          <w:marTop w:val="0"/>
          <w:marBottom w:val="0"/>
          <w:divBdr>
            <w:top w:val="none" w:sz="0" w:space="0" w:color="auto"/>
            <w:left w:val="none" w:sz="0" w:space="0" w:color="auto"/>
            <w:bottom w:val="none" w:sz="0" w:space="0" w:color="auto"/>
            <w:right w:val="none" w:sz="0" w:space="0" w:color="auto"/>
          </w:divBdr>
          <w:divsChild>
            <w:div w:id="511847355">
              <w:marLeft w:val="0"/>
              <w:marRight w:val="0"/>
              <w:marTop w:val="0"/>
              <w:marBottom w:val="0"/>
              <w:divBdr>
                <w:top w:val="none" w:sz="0" w:space="0" w:color="auto"/>
                <w:left w:val="none" w:sz="0" w:space="0" w:color="auto"/>
                <w:bottom w:val="none" w:sz="0" w:space="0" w:color="auto"/>
                <w:right w:val="none" w:sz="0" w:space="0" w:color="auto"/>
              </w:divBdr>
            </w:div>
          </w:divsChild>
        </w:div>
        <w:div w:id="902524831">
          <w:marLeft w:val="0"/>
          <w:marRight w:val="0"/>
          <w:marTop w:val="0"/>
          <w:marBottom w:val="0"/>
          <w:divBdr>
            <w:top w:val="none" w:sz="0" w:space="0" w:color="auto"/>
            <w:left w:val="none" w:sz="0" w:space="0" w:color="auto"/>
            <w:bottom w:val="none" w:sz="0" w:space="0" w:color="auto"/>
            <w:right w:val="none" w:sz="0" w:space="0" w:color="auto"/>
          </w:divBdr>
          <w:divsChild>
            <w:div w:id="844052926">
              <w:marLeft w:val="0"/>
              <w:marRight w:val="0"/>
              <w:marTop w:val="0"/>
              <w:marBottom w:val="0"/>
              <w:divBdr>
                <w:top w:val="none" w:sz="0" w:space="0" w:color="auto"/>
                <w:left w:val="none" w:sz="0" w:space="0" w:color="auto"/>
                <w:bottom w:val="none" w:sz="0" w:space="0" w:color="auto"/>
                <w:right w:val="none" w:sz="0" w:space="0" w:color="auto"/>
              </w:divBdr>
            </w:div>
          </w:divsChild>
        </w:div>
        <w:div w:id="242303388">
          <w:marLeft w:val="0"/>
          <w:marRight w:val="0"/>
          <w:marTop w:val="0"/>
          <w:marBottom w:val="0"/>
          <w:divBdr>
            <w:top w:val="none" w:sz="0" w:space="0" w:color="auto"/>
            <w:left w:val="none" w:sz="0" w:space="0" w:color="auto"/>
            <w:bottom w:val="none" w:sz="0" w:space="0" w:color="auto"/>
            <w:right w:val="none" w:sz="0" w:space="0" w:color="auto"/>
          </w:divBdr>
          <w:divsChild>
            <w:div w:id="1560362716">
              <w:marLeft w:val="0"/>
              <w:marRight w:val="0"/>
              <w:marTop w:val="0"/>
              <w:marBottom w:val="0"/>
              <w:divBdr>
                <w:top w:val="none" w:sz="0" w:space="0" w:color="auto"/>
                <w:left w:val="none" w:sz="0" w:space="0" w:color="auto"/>
                <w:bottom w:val="none" w:sz="0" w:space="0" w:color="auto"/>
                <w:right w:val="none" w:sz="0" w:space="0" w:color="auto"/>
              </w:divBdr>
            </w:div>
          </w:divsChild>
        </w:div>
        <w:div w:id="210189623">
          <w:marLeft w:val="0"/>
          <w:marRight w:val="0"/>
          <w:marTop w:val="0"/>
          <w:marBottom w:val="0"/>
          <w:divBdr>
            <w:top w:val="none" w:sz="0" w:space="0" w:color="auto"/>
            <w:left w:val="none" w:sz="0" w:space="0" w:color="auto"/>
            <w:bottom w:val="none" w:sz="0" w:space="0" w:color="auto"/>
            <w:right w:val="none" w:sz="0" w:space="0" w:color="auto"/>
          </w:divBdr>
          <w:divsChild>
            <w:div w:id="423574979">
              <w:marLeft w:val="0"/>
              <w:marRight w:val="0"/>
              <w:marTop w:val="0"/>
              <w:marBottom w:val="0"/>
              <w:divBdr>
                <w:top w:val="none" w:sz="0" w:space="0" w:color="auto"/>
                <w:left w:val="none" w:sz="0" w:space="0" w:color="auto"/>
                <w:bottom w:val="none" w:sz="0" w:space="0" w:color="auto"/>
                <w:right w:val="none" w:sz="0" w:space="0" w:color="auto"/>
              </w:divBdr>
            </w:div>
          </w:divsChild>
        </w:div>
        <w:div w:id="1037507552">
          <w:marLeft w:val="0"/>
          <w:marRight w:val="0"/>
          <w:marTop w:val="0"/>
          <w:marBottom w:val="0"/>
          <w:divBdr>
            <w:top w:val="none" w:sz="0" w:space="0" w:color="auto"/>
            <w:left w:val="none" w:sz="0" w:space="0" w:color="auto"/>
            <w:bottom w:val="none" w:sz="0" w:space="0" w:color="auto"/>
            <w:right w:val="none" w:sz="0" w:space="0" w:color="auto"/>
          </w:divBdr>
          <w:divsChild>
            <w:div w:id="84426338">
              <w:marLeft w:val="0"/>
              <w:marRight w:val="0"/>
              <w:marTop w:val="0"/>
              <w:marBottom w:val="0"/>
              <w:divBdr>
                <w:top w:val="none" w:sz="0" w:space="0" w:color="auto"/>
                <w:left w:val="none" w:sz="0" w:space="0" w:color="auto"/>
                <w:bottom w:val="none" w:sz="0" w:space="0" w:color="auto"/>
                <w:right w:val="none" w:sz="0" w:space="0" w:color="auto"/>
              </w:divBdr>
            </w:div>
          </w:divsChild>
        </w:div>
        <w:div w:id="16279403">
          <w:marLeft w:val="0"/>
          <w:marRight w:val="0"/>
          <w:marTop w:val="0"/>
          <w:marBottom w:val="0"/>
          <w:divBdr>
            <w:top w:val="none" w:sz="0" w:space="0" w:color="auto"/>
            <w:left w:val="none" w:sz="0" w:space="0" w:color="auto"/>
            <w:bottom w:val="none" w:sz="0" w:space="0" w:color="auto"/>
            <w:right w:val="none" w:sz="0" w:space="0" w:color="auto"/>
          </w:divBdr>
          <w:divsChild>
            <w:div w:id="54671781">
              <w:marLeft w:val="0"/>
              <w:marRight w:val="0"/>
              <w:marTop w:val="0"/>
              <w:marBottom w:val="0"/>
              <w:divBdr>
                <w:top w:val="none" w:sz="0" w:space="0" w:color="auto"/>
                <w:left w:val="none" w:sz="0" w:space="0" w:color="auto"/>
                <w:bottom w:val="none" w:sz="0" w:space="0" w:color="auto"/>
                <w:right w:val="none" w:sz="0" w:space="0" w:color="auto"/>
              </w:divBdr>
            </w:div>
          </w:divsChild>
        </w:div>
        <w:div w:id="1250310636">
          <w:marLeft w:val="0"/>
          <w:marRight w:val="0"/>
          <w:marTop w:val="0"/>
          <w:marBottom w:val="0"/>
          <w:divBdr>
            <w:top w:val="none" w:sz="0" w:space="0" w:color="auto"/>
            <w:left w:val="none" w:sz="0" w:space="0" w:color="auto"/>
            <w:bottom w:val="none" w:sz="0" w:space="0" w:color="auto"/>
            <w:right w:val="none" w:sz="0" w:space="0" w:color="auto"/>
          </w:divBdr>
          <w:divsChild>
            <w:div w:id="465858726">
              <w:marLeft w:val="0"/>
              <w:marRight w:val="0"/>
              <w:marTop w:val="0"/>
              <w:marBottom w:val="0"/>
              <w:divBdr>
                <w:top w:val="none" w:sz="0" w:space="0" w:color="auto"/>
                <w:left w:val="none" w:sz="0" w:space="0" w:color="auto"/>
                <w:bottom w:val="none" w:sz="0" w:space="0" w:color="auto"/>
                <w:right w:val="none" w:sz="0" w:space="0" w:color="auto"/>
              </w:divBdr>
            </w:div>
          </w:divsChild>
        </w:div>
        <w:div w:id="2099019657">
          <w:marLeft w:val="0"/>
          <w:marRight w:val="0"/>
          <w:marTop w:val="0"/>
          <w:marBottom w:val="0"/>
          <w:divBdr>
            <w:top w:val="none" w:sz="0" w:space="0" w:color="auto"/>
            <w:left w:val="none" w:sz="0" w:space="0" w:color="auto"/>
            <w:bottom w:val="none" w:sz="0" w:space="0" w:color="auto"/>
            <w:right w:val="none" w:sz="0" w:space="0" w:color="auto"/>
          </w:divBdr>
          <w:divsChild>
            <w:div w:id="905602362">
              <w:marLeft w:val="0"/>
              <w:marRight w:val="0"/>
              <w:marTop w:val="0"/>
              <w:marBottom w:val="0"/>
              <w:divBdr>
                <w:top w:val="none" w:sz="0" w:space="0" w:color="auto"/>
                <w:left w:val="none" w:sz="0" w:space="0" w:color="auto"/>
                <w:bottom w:val="none" w:sz="0" w:space="0" w:color="auto"/>
                <w:right w:val="none" w:sz="0" w:space="0" w:color="auto"/>
              </w:divBdr>
            </w:div>
          </w:divsChild>
        </w:div>
        <w:div w:id="1231378673">
          <w:marLeft w:val="0"/>
          <w:marRight w:val="0"/>
          <w:marTop w:val="0"/>
          <w:marBottom w:val="0"/>
          <w:divBdr>
            <w:top w:val="none" w:sz="0" w:space="0" w:color="auto"/>
            <w:left w:val="none" w:sz="0" w:space="0" w:color="auto"/>
            <w:bottom w:val="none" w:sz="0" w:space="0" w:color="auto"/>
            <w:right w:val="none" w:sz="0" w:space="0" w:color="auto"/>
          </w:divBdr>
          <w:divsChild>
            <w:div w:id="1729569790">
              <w:marLeft w:val="0"/>
              <w:marRight w:val="0"/>
              <w:marTop w:val="0"/>
              <w:marBottom w:val="0"/>
              <w:divBdr>
                <w:top w:val="none" w:sz="0" w:space="0" w:color="auto"/>
                <w:left w:val="none" w:sz="0" w:space="0" w:color="auto"/>
                <w:bottom w:val="none" w:sz="0" w:space="0" w:color="auto"/>
                <w:right w:val="none" w:sz="0" w:space="0" w:color="auto"/>
              </w:divBdr>
            </w:div>
          </w:divsChild>
        </w:div>
        <w:div w:id="423769146">
          <w:marLeft w:val="0"/>
          <w:marRight w:val="0"/>
          <w:marTop w:val="0"/>
          <w:marBottom w:val="0"/>
          <w:divBdr>
            <w:top w:val="none" w:sz="0" w:space="0" w:color="auto"/>
            <w:left w:val="none" w:sz="0" w:space="0" w:color="auto"/>
            <w:bottom w:val="none" w:sz="0" w:space="0" w:color="auto"/>
            <w:right w:val="none" w:sz="0" w:space="0" w:color="auto"/>
          </w:divBdr>
          <w:divsChild>
            <w:div w:id="841895578">
              <w:marLeft w:val="0"/>
              <w:marRight w:val="0"/>
              <w:marTop w:val="0"/>
              <w:marBottom w:val="0"/>
              <w:divBdr>
                <w:top w:val="none" w:sz="0" w:space="0" w:color="auto"/>
                <w:left w:val="none" w:sz="0" w:space="0" w:color="auto"/>
                <w:bottom w:val="none" w:sz="0" w:space="0" w:color="auto"/>
                <w:right w:val="none" w:sz="0" w:space="0" w:color="auto"/>
              </w:divBdr>
            </w:div>
          </w:divsChild>
        </w:div>
        <w:div w:id="106587594">
          <w:marLeft w:val="0"/>
          <w:marRight w:val="0"/>
          <w:marTop w:val="0"/>
          <w:marBottom w:val="0"/>
          <w:divBdr>
            <w:top w:val="none" w:sz="0" w:space="0" w:color="auto"/>
            <w:left w:val="none" w:sz="0" w:space="0" w:color="auto"/>
            <w:bottom w:val="none" w:sz="0" w:space="0" w:color="auto"/>
            <w:right w:val="none" w:sz="0" w:space="0" w:color="auto"/>
          </w:divBdr>
          <w:divsChild>
            <w:div w:id="840433687">
              <w:marLeft w:val="0"/>
              <w:marRight w:val="0"/>
              <w:marTop w:val="0"/>
              <w:marBottom w:val="0"/>
              <w:divBdr>
                <w:top w:val="none" w:sz="0" w:space="0" w:color="auto"/>
                <w:left w:val="none" w:sz="0" w:space="0" w:color="auto"/>
                <w:bottom w:val="none" w:sz="0" w:space="0" w:color="auto"/>
                <w:right w:val="none" w:sz="0" w:space="0" w:color="auto"/>
              </w:divBdr>
            </w:div>
          </w:divsChild>
        </w:div>
        <w:div w:id="1487281231">
          <w:marLeft w:val="0"/>
          <w:marRight w:val="0"/>
          <w:marTop w:val="0"/>
          <w:marBottom w:val="0"/>
          <w:divBdr>
            <w:top w:val="none" w:sz="0" w:space="0" w:color="auto"/>
            <w:left w:val="none" w:sz="0" w:space="0" w:color="auto"/>
            <w:bottom w:val="none" w:sz="0" w:space="0" w:color="auto"/>
            <w:right w:val="none" w:sz="0" w:space="0" w:color="auto"/>
          </w:divBdr>
          <w:divsChild>
            <w:div w:id="578057803">
              <w:marLeft w:val="0"/>
              <w:marRight w:val="0"/>
              <w:marTop w:val="0"/>
              <w:marBottom w:val="0"/>
              <w:divBdr>
                <w:top w:val="none" w:sz="0" w:space="0" w:color="auto"/>
                <w:left w:val="none" w:sz="0" w:space="0" w:color="auto"/>
                <w:bottom w:val="none" w:sz="0" w:space="0" w:color="auto"/>
                <w:right w:val="none" w:sz="0" w:space="0" w:color="auto"/>
              </w:divBdr>
            </w:div>
          </w:divsChild>
        </w:div>
        <w:div w:id="1906378936">
          <w:marLeft w:val="0"/>
          <w:marRight w:val="0"/>
          <w:marTop w:val="0"/>
          <w:marBottom w:val="0"/>
          <w:divBdr>
            <w:top w:val="none" w:sz="0" w:space="0" w:color="auto"/>
            <w:left w:val="none" w:sz="0" w:space="0" w:color="auto"/>
            <w:bottom w:val="none" w:sz="0" w:space="0" w:color="auto"/>
            <w:right w:val="none" w:sz="0" w:space="0" w:color="auto"/>
          </w:divBdr>
          <w:divsChild>
            <w:div w:id="414087596">
              <w:marLeft w:val="0"/>
              <w:marRight w:val="0"/>
              <w:marTop w:val="0"/>
              <w:marBottom w:val="0"/>
              <w:divBdr>
                <w:top w:val="none" w:sz="0" w:space="0" w:color="auto"/>
                <w:left w:val="none" w:sz="0" w:space="0" w:color="auto"/>
                <w:bottom w:val="none" w:sz="0" w:space="0" w:color="auto"/>
                <w:right w:val="none" w:sz="0" w:space="0" w:color="auto"/>
              </w:divBdr>
            </w:div>
          </w:divsChild>
        </w:div>
        <w:div w:id="1584531653">
          <w:marLeft w:val="0"/>
          <w:marRight w:val="0"/>
          <w:marTop w:val="0"/>
          <w:marBottom w:val="0"/>
          <w:divBdr>
            <w:top w:val="none" w:sz="0" w:space="0" w:color="auto"/>
            <w:left w:val="none" w:sz="0" w:space="0" w:color="auto"/>
            <w:bottom w:val="none" w:sz="0" w:space="0" w:color="auto"/>
            <w:right w:val="none" w:sz="0" w:space="0" w:color="auto"/>
          </w:divBdr>
          <w:divsChild>
            <w:div w:id="107896854">
              <w:marLeft w:val="0"/>
              <w:marRight w:val="0"/>
              <w:marTop w:val="0"/>
              <w:marBottom w:val="0"/>
              <w:divBdr>
                <w:top w:val="none" w:sz="0" w:space="0" w:color="auto"/>
                <w:left w:val="none" w:sz="0" w:space="0" w:color="auto"/>
                <w:bottom w:val="none" w:sz="0" w:space="0" w:color="auto"/>
                <w:right w:val="none" w:sz="0" w:space="0" w:color="auto"/>
              </w:divBdr>
            </w:div>
          </w:divsChild>
        </w:div>
        <w:div w:id="1107845615">
          <w:marLeft w:val="0"/>
          <w:marRight w:val="0"/>
          <w:marTop w:val="0"/>
          <w:marBottom w:val="0"/>
          <w:divBdr>
            <w:top w:val="none" w:sz="0" w:space="0" w:color="auto"/>
            <w:left w:val="none" w:sz="0" w:space="0" w:color="auto"/>
            <w:bottom w:val="none" w:sz="0" w:space="0" w:color="auto"/>
            <w:right w:val="none" w:sz="0" w:space="0" w:color="auto"/>
          </w:divBdr>
          <w:divsChild>
            <w:div w:id="2074305908">
              <w:marLeft w:val="0"/>
              <w:marRight w:val="0"/>
              <w:marTop w:val="0"/>
              <w:marBottom w:val="0"/>
              <w:divBdr>
                <w:top w:val="none" w:sz="0" w:space="0" w:color="auto"/>
                <w:left w:val="none" w:sz="0" w:space="0" w:color="auto"/>
                <w:bottom w:val="none" w:sz="0" w:space="0" w:color="auto"/>
                <w:right w:val="none" w:sz="0" w:space="0" w:color="auto"/>
              </w:divBdr>
            </w:div>
          </w:divsChild>
        </w:div>
        <w:div w:id="249431661">
          <w:marLeft w:val="0"/>
          <w:marRight w:val="0"/>
          <w:marTop w:val="0"/>
          <w:marBottom w:val="0"/>
          <w:divBdr>
            <w:top w:val="none" w:sz="0" w:space="0" w:color="auto"/>
            <w:left w:val="none" w:sz="0" w:space="0" w:color="auto"/>
            <w:bottom w:val="none" w:sz="0" w:space="0" w:color="auto"/>
            <w:right w:val="none" w:sz="0" w:space="0" w:color="auto"/>
          </w:divBdr>
          <w:divsChild>
            <w:div w:id="759065484">
              <w:marLeft w:val="0"/>
              <w:marRight w:val="0"/>
              <w:marTop w:val="0"/>
              <w:marBottom w:val="0"/>
              <w:divBdr>
                <w:top w:val="none" w:sz="0" w:space="0" w:color="auto"/>
                <w:left w:val="none" w:sz="0" w:space="0" w:color="auto"/>
                <w:bottom w:val="none" w:sz="0" w:space="0" w:color="auto"/>
                <w:right w:val="none" w:sz="0" w:space="0" w:color="auto"/>
              </w:divBdr>
            </w:div>
          </w:divsChild>
        </w:div>
        <w:div w:id="352725232">
          <w:marLeft w:val="0"/>
          <w:marRight w:val="0"/>
          <w:marTop w:val="0"/>
          <w:marBottom w:val="0"/>
          <w:divBdr>
            <w:top w:val="none" w:sz="0" w:space="0" w:color="auto"/>
            <w:left w:val="none" w:sz="0" w:space="0" w:color="auto"/>
            <w:bottom w:val="none" w:sz="0" w:space="0" w:color="auto"/>
            <w:right w:val="none" w:sz="0" w:space="0" w:color="auto"/>
          </w:divBdr>
          <w:divsChild>
            <w:div w:id="2096436326">
              <w:marLeft w:val="0"/>
              <w:marRight w:val="0"/>
              <w:marTop w:val="0"/>
              <w:marBottom w:val="0"/>
              <w:divBdr>
                <w:top w:val="none" w:sz="0" w:space="0" w:color="auto"/>
                <w:left w:val="none" w:sz="0" w:space="0" w:color="auto"/>
                <w:bottom w:val="none" w:sz="0" w:space="0" w:color="auto"/>
                <w:right w:val="none" w:sz="0" w:space="0" w:color="auto"/>
              </w:divBdr>
            </w:div>
          </w:divsChild>
        </w:div>
        <w:div w:id="159469950">
          <w:marLeft w:val="0"/>
          <w:marRight w:val="0"/>
          <w:marTop w:val="0"/>
          <w:marBottom w:val="0"/>
          <w:divBdr>
            <w:top w:val="none" w:sz="0" w:space="0" w:color="auto"/>
            <w:left w:val="none" w:sz="0" w:space="0" w:color="auto"/>
            <w:bottom w:val="none" w:sz="0" w:space="0" w:color="auto"/>
            <w:right w:val="none" w:sz="0" w:space="0" w:color="auto"/>
          </w:divBdr>
          <w:divsChild>
            <w:div w:id="471217266">
              <w:marLeft w:val="0"/>
              <w:marRight w:val="0"/>
              <w:marTop w:val="0"/>
              <w:marBottom w:val="0"/>
              <w:divBdr>
                <w:top w:val="none" w:sz="0" w:space="0" w:color="auto"/>
                <w:left w:val="none" w:sz="0" w:space="0" w:color="auto"/>
                <w:bottom w:val="none" w:sz="0" w:space="0" w:color="auto"/>
                <w:right w:val="none" w:sz="0" w:space="0" w:color="auto"/>
              </w:divBdr>
            </w:div>
          </w:divsChild>
        </w:div>
        <w:div w:id="1749185194">
          <w:marLeft w:val="0"/>
          <w:marRight w:val="0"/>
          <w:marTop w:val="0"/>
          <w:marBottom w:val="0"/>
          <w:divBdr>
            <w:top w:val="none" w:sz="0" w:space="0" w:color="auto"/>
            <w:left w:val="none" w:sz="0" w:space="0" w:color="auto"/>
            <w:bottom w:val="none" w:sz="0" w:space="0" w:color="auto"/>
            <w:right w:val="none" w:sz="0" w:space="0" w:color="auto"/>
          </w:divBdr>
          <w:divsChild>
            <w:div w:id="1916934165">
              <w:marLeft w:val="0"/>
              <w:marRight w:val="0"/>
              <w:marTop w:val="0"/>
              <w:marBottom w:val="0"/>
              <w:divBdr>
                <w:top w:val="none" w:sz="0" w:space="0" w:color="auto"/>
                <w:left w:val="none" w:sz="0" w:space="0" w:color="auto"/>
                <w:bottom w:val="none" w:sz="0" w:space="0" w:color="auto"/>
                <w:right w:val="none" w:sz="0" w:space="0" w:color="auto"/>
              </w:divBdr>
            </w:div>
          </w:divsChild>
        </w:div>
        <w:div w:id="298077071">
          <w:marLeft w:val="0"/>
          <w:marRight w:val="0"/>
          <w:marTop w:val="0"/>
          <w:marBottom w:val="0"/>
          <w:divBdr>
            <w:top w:val="none" w:sz="0" w:space="0" w:color="auto"/>
            <w:left w:val="none" w:sz="0" w:space="0" w:color="auto"/>
            <w:bottom w:val="none" w:sz="0" w:space="0" w:color="auto"/>
            <w:right w:val="none" w:sz="0" w:space="0" w:color="auto"/>
          </w:divBdr>
          <w:divsChild>
            <w:div w:id="452289977">
              <w:marLeft w:val="0"/>
              <w:marRight w:val="0"/>
              <w:marTop w:val="0"/>
              <w:marBottom w:val="0"/>
              <w:divBdr>
                <w:top w:val="none" w:sz="0" w:space="0" w:color="auto"/>
                <w:left w:val="none" w:sz="0" w:space="0" w:color="auto"/>
                <w:bottom w:val="none" w:sz="0" w:space="0" w:color="auto"/>
                <w:right w:val="none" w:sz="0" w:space="0" w:color="auto"/>
              </w:divBdr>
            </w:div>
          </w:divsChild>
        </w:div>
        <w:div w:id="481191487">
          <w:marLeft w:val="0"/>
          <w:marRight w:val="0"/>
          <w:marTop w:val="0"/>
          <w:marBottom w:val="0"/>
          <w:divBdr>
            <w:top w:val="none" w:sz="0" w:space="0" w:color="auto"/>
            <w:left w:val="none" w:sz="0" w:space="0" w:color="auto"/>
            <w:bottom w:val="none" w:sz="0" w:space="0" w:color="auto"/>
            <w:right w:val="none" w:sz="0" w:space="0" w:color="auto"/>
          </w:divBdr>
          <w:divsChild>
            <w:div w:id="1347900613">
              <w:marLeft w:val="0"/>
              <w:marRight w:val="0"/>
              <w:marTop w:val="0"/>
              <w:marBottom w:val="0"/>
              <w:divBdr>
                <w:top w:val="none" w:sz="0" w:space="0" w:color="auto"/>
                <w:left w:val="none" w:sz="0" w:space="0" w:color="auto"/>
                <w:bottom w:val="none" w:sz="0" w:space="0" w:color="auto"/>
                <w:right w:val="none" w:sz="0" w:space="0" w:color="auto"/>
              </w:divBdr>
            </w:div>
          </w:divsChild>
        </w:div>
        <w:div w:id="1769811903">
          <w:marLeft w:val="0"/>
          <w:marRight w:val="0"/>
          <w:marTop w:val="0"/>
          <w:marBottom w:val="0"/>
          <w:divBdr>
            <w:top w:val="none" w:sz="0" w:space="0" w:color="auto"/>
            <w:left w:val="none" w:sz="0" w:space="0" w:color="auto"/>
            <w:bottom w:val="none" w:sz="0" w:space="0" w:color="auto"/>
            <w:right w:val="none" w:sz="0" w:space="0" w:color="auto"/>
          </w:divBdr>
          <w:divsChild>
            <w:div w:id="867060817">
              <w:marLeft w:val="0"/>
              <w:marRight w:val="0"/>
              <w:marTop w:val="0"/>
              <w:marBottom w:val="0"/>
              <w:divBdr>
                <w:top w:val="none" w:sz="0" w:space="0" w:color="auto"/>
                <w:left w:val="none" w:sz="0" w:space="0" w:color="auto"/>
                <w:bottom w:val="none" w:sz="0" w:space="0" w:color="auto"/>
                <w:right w:val="none" w:sz="0" w:space="0" w:color="auto"/>
              </w:divBdr>
            </w:div>
          </w:divsChild>
        </w:div>
        <w:div w:id="170144210">
          <w:marLeft w:val="0"/>
          <w:marRight w:val="0"/>
          <w:marTop w:val="0"/>
          <w:marBottom w:val="0"/>
          <w:divBdr>
            <w:top w:val="none" w:sz="0" w:space="0" w:color="auto"/>
            <w:left w:val="none" w:sz="0" w:space="0" w:color="auto"/>
            <w:bottom w:val="none" w:sz="0" w:space="0" w:color="auto"/>
            <w:right w:val="none" w:sz="0" w:space="0" w:color="auto"/>
          </w:divBdr>
          <w:divsChild>
            <w:div w:id="1386368933">
              <w:marLeft w:val="0"/>
              <w:marRight w:val="0"/>
              <w:marTop w:val="0"/>
              <w:marBottom w:val="0"/>
              <w:divBdr>
                <w:top w:val="none" w:sz="0" w:space="0" w:color="auto"/>
                <w:left w:val="none" w:sz="0" w:space="0" w:color="auto"/>
                <w:bottom w:val="none" w:sz="0" w:space="0" w:color="auto"/>
                <w:right w:val="none" w:sz="0" w:space="0" w:color="auto"/>
              </w:divBdr>
            </w:div>
          </w:divsChild>
        </w:div>
        <w:div w:id="1800413832">
          <w:marLeft w:val="0"/>
          <w:marRight w:val="0"/>
          <w:marTop w:val="0"/>
          <w:marBottom w:val="0"/>
          <w:divBdr>
            <w:top w:val="none" w:sz="0" w:space="0" w:color="auto"/>
            <w:left w:val="none" w:sz="0" w:space="0" w:color="auto"/>
            <w:bottom w:val="none" w:sz="0" w:space="0" w:color="auto"/>
            <w:right w:val="none" w:sz="0" w:space="0" w:color="auto"/>
          </w:divBdr>
          <w:divsChild>
            <w:div w:id="1606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494369578">
      <w:bodyDiv w:val="1"/>
      <w:marLeft w:val="0"/>
      <w:marRight w:val="0"/>
      <w:marTop w:val="0"/>
      <w:marBottom w:val="0"/>
      <w:divBdr>
        <w:top w:val="none" w:sz="0" w:space="0" w:color="auto"/>
        <w:left w:val="none" w:sz="0" w:space="0" w:color="auto"/>
        <w:bottom w:val="none" w:sz="0" w:space="0" w:color="auto"/>
        <w:right w:val="none" w:sz="0" w:space="0" w:color="auto"/>
      </w:divBdr>
    </w:div>
    <w:div w:id="1535264509">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28883749">
      <w:bodyDiv w:val="1"/>
      <w:marLeft w:val="0"/>
      <w:marRight w:val="0"/>
      <w:marTop w:val="0"/>
      <w:marBottom w:val="0"/>
      <w:divBdr>
        <w:top w:val="none" w:sz="0" w:space="0" w:color="auto"/>
        <w:left w:val="none" w:sz="0" w:space="0" w:color="auto"/>
        <w:bottom w:val="none" w:sz="0" w:space="0" w:color="auto"/>
        <w:right w:val="none" w:sz="0" w:space="0" w:color="auto"/>
      </w:divBdr>
      <w:divsChild>
        <w:div w:id="562064723">
          <w:marLeft w:val="0"/>
          <w:marRight w:val="0"/>
          <w:marTop w:val="0"/>
          <w:marBottom w:val="0"/>
          <w:divBdr>
            <w:top w:val="none" w:sz="0" w:space="0" w:color="auto"/>
            <w:left w:val="none" w:sz="0" w:space="0" w:color="auto"/>
            <w:bottom w:val="none" w:sz="0" w:space="0" w:color="auto"/>
            <w:right w:val="none" w:sz="0" w:space="0" w:color="auto"/>
          </w:divBdr>
        </w:div>
        <w:div w:id="738945375">
          <w:marLeft w:val="0"/>
          <w:marRight w:val="0"/>
          <w:marTop w:val="0"/>
          <w:marBottom w:val="0"/>
          <w:divBdr>
            <w:top w:val="none" w:sz="0" w:space="0" w:color="auto"/>
            <w:left w:val="none" w:sz="0" w:space="0" w:color="auto"/>
            <w:bottom w:val="none" w:sz="0" w:space="0" w:color="auto"/>
            <w:right w:val="none" w:sz="0" w:space="0" w:color="auto"/>
          </w:divBdr>
        </w:div>
        <w:div w:id="2048289265">
          <w:marLeft w:val="-75"/>
          <w:marRight w:val="0"/>
          <w:marTop w:val="30"/>
          <w:marBottom w:val="30"/>
          <w:divBdr>
            <w:top w:val="none" w:sz="0" w:space="0" w:color="auto"/>
            <w:left w:val="none" w:sz="0" w:space="0" w:color="auto"/>
            <w:bottom w:val="none" w:sz="0" w:space="0" w:color="auto"/>
            <w:right w:val="none" w:sz="0" w:space="0" w:color="auto"/>
          </w:divBdr>
          <w:divsChild>
            <w:div w:id="2041971853">
              <w:marLeft w:val="0"/>
              <w:marRight w:val="0"/>
              <w:marTop w:val="0"/>
              <w:marBottom w:val="0"/>
              <w:divBdr>
                <w:top w:val="none" w:sz="0" w:space="0" w:color="auto"/>
                <w:left w:val="none" w:sz="0" w:space="0" w:color="auto"/>
                <w:bottom w:val="none" w:sz="0" w:space="0" w:color="auto"/>
                <w:right w:val="none" w:sz="0" w:space="0" w:color="auto"/>
              </w:divBdr>
              <w:divsChild>
                <w:div w:id="454762705">
                  <w:marLeft w:val="0"/>
                  <w:marRight w:val="0"/>
                  <w:marTop w:val="0"/>
                  <w:marBottom w:val="0"/>
                  <w:divBdr>
                    <w:top w:val="none" w:sz="0" w:space="0" w:color="auto"/>
                    <w:left w:val="none" w:sz="0" w:space="0" w:color="auto"/>
                    <w:bottom w:val="none" w:sz="0" w:space="0" w:color="auto"/>
                    <w:right w:val="none" w:sz="0" w:space="0" w:color="auto"/>
                  </w:divBdr>
                </w:div>
              </w:divsChild>
            </w:div>
            <w:div w:id="1381856638">
              <w:marLeft w:val="0"/>
              <w:marRight w:val="0"/>
              <w:marTop w:val="0"/>
              <w:marBottom w:val="0"/>
              <w:divBdr>
                <w:top w:val="none" w:sz="0" w:space="0" w:color="auto"/>
                <w:left w:val="none" w:sz="0" w:space="0" w:color="auto"/>
                <w:bottom w:val="none" w:sz="0" w:space="0" w:color="auto"/>
                <w:right w:val="none" w:sz="0" w:space="0" w:color="auto"/>
              </w:divBdr>
              <w:divsChild>
                <w:div w:id="333652042">
                  <w:marLeft w:val="0"/>
                  <w:marRight w:val="0"/>
                  <w:marTop w:val="0"/>
                  <w:marBottom w:val="0"/>
                  <w:divBdr>
                    <w:top w:val="none" w:sz="0" w:space="0" w:color="auto"/>
                    <w:left w:val="none" w:sz="0" w:space="0" w:color="auto"/>
                    <w:bottom w:val="none" w:sz="0" w:space="0" w:color="auto"/>
                    <w:right w:val="none" w:sz="0" w:space="0" w:color="auto"/>
                  </w:divBdr>
                </w:div>
              </w:divsChild>
            </w:div>
            <w:div w:id="908613906">
              <w:marLeft w:val="0"/>
              <w:marRight w:val="0"/>
              <w:marTop w:val="0"/>
              <w:marBottom w:val="0"/>
              <w:divBdr>
                <w:top w:val="none" w:sz="0" w:space="0" w:color="auto"/>
                <w:left w:val="none" w:sz="0" w:space="0" w:color="auto"/>
                <w:bottom w:val="none" w:sz="0" w:space="0" w:color="auto"/>
                <w:right w:val="none" w:sz="0" w:space="0" w:color="auto"/>
              </w:divBdr>
              <w:divsChild>
                <w:div w:id="468060779">
                  <w:marLeft w:val="0"/>
                  <w:marRight w:val="0"/>
                  <w:marTop w:val="0"/>
                  <w:marBottom w:val="0"/>
                  <w:divBdr>
                    <w:top w:val="none" w:sz="0" w:space="0" w:color="auto"/>
                    <w:left w:val="none" w:sz="0" w:space="0" w:color="auto"/>
                    <w:bottom w:val="none" w:sz="0" w:space="0" w:color="auto"/>
                    <w:right w:val="none" w:sz="0" w:space="0" w:color="auto"/>
                  </w:divBdr>
                </w:div>
              </w:divsChild>
            </w:div>
            <w:div w:id="1053772622">
              <w:marLeft w:val="0"/>
              <w:marRight w:val="0"/>
              <w:marTop w:val="0"/>
              <w:marBottom w:val="0"/>
              <w:divBdr>
                <w:top w:val="none" w:sz="0" w:space="0" w:color="auto"/>
                <w:left w:val="none" w:sz="0" w:space="0" w:color="auto"/>
                <w:bottom w:val="none" w:sz="0" w:space="0" w:color="auto"/>
                <w:right w:val="none" w:sz="0" w:space="0" w:color="auto"/>
              </w:divBdr>
              <w:divsChild>
                <w:div w:id="965280483">
                  <w:marLeft w:val="0"/>
                  <w:marRight w:val="0"/>
                  <w:marTop w:val="0"/>
                  <w:marBottom w:val="0"/>
                  <w:divBdr>
                    <w:top w:val="none" w:sz="0" w:space="0" w:color="auto"/>
                    <w:left w:val="none" w:sz="0" w:space="0" w:color="auto"/>
                    <w:bottom w:val="none" w:sz="0" w:space="0" w:color="auto"/>
                    <w:right w:val="none" w:sz="0" w:space="0" w:color="auto"/>
                  </w:divBdr>
                </w:div>
              </w:divsChild>
            </w:div>
            <w:div w:id="144665169">
              <w:marLeft w:val="0"/>
              <w:marRight w:val="0"/>
              <w:marTop w:val="0"/>
              <w:marBottom w:val="0"/>
              <w:divBdr>
                <w:top w:val="none" w:sz="0" w:space="0" w:color="auto"/>
                <w:left w:val="none" w:sz="0" w:space="0" w:color="auto"/>
                <w:bottom w:val="none" w:sz="0" w:space="0" w:color="auto"/>
                <w:right w:val="none" w:sz="0" w:space="0" w:color="auto"/>
              </w:divBdr>
              <w:divsChild>
                <w:div w:id="464280579">
                  <w:marLeft w:val="0"/>
                  <w:marRight w:val="0"/>
                  <w:marTop w:val="0"/>
                  <w:marBottom w:val="0"/>
                  <w:divBdr>
                    <w:top w:val="none" w:sz="0" w:space="0" w:color="auto"/>
                    <w:left w:val="none" w:sz="0" w:space="0" w:color="auto"/>
                    <w:bottom w:val="none" w:sz="0" w:space="0" w:color="auto"/>
                    <w:right w:val="none" w:sz="0" w:space="0" w:color="auto"/>
                  </w:divBdr>
                </w:div>
              </w:divsChild>
            </w:div>
            <w:div w:id="1740126371">
              <w:marLeft w:val="0"/>
              <w:marRight w:val="0"/>
              <w:marTop w:val="0"/>
              <w:marBottom w:val="0"/>
              <w:divBdr>
                <w:top w:val="none" w:sz="0" w:space="0" w:color="auto"/>
                <w:left w:val="none" w:sz="0" w:space="0" w:color="auto"/>
                <w:bottom w:val="none" w:sz="0" w:space="0" w:color="auto"/>
                <w:right w:val="none" w:sz="0" w:space="0" w:color="auto"/>
              </w:divBdr>
              <w:divsChild>
                <w:div w:id="1384602323">
                  <w:marLeft w:val="0"/>
                  <w:marRight w:val="0"/>
                  <w:marTop w:val="0"/>
                  <w:marBottom w:val="0"/>
                  <w:divBdr>
                    <w:top w:val="none" w:sz="0" w:space="0" w:color="auto"/>
                    <w:left w:val="none" w:sz="0" w:space="0" w:color="auto"/>
                    <w:bottom w:val="none" w:sz="0" w:space="0" w:color="auto"/>
                    <w:right w:val="none" w:sz="0" w:space="0" w:color="auto"/>
                  </w:divBdr>
                </w:div>
              </w:divsChild>
            </w:div>
            <w:div w:id="574049578">
              <w:marLeft w:val="0"/>
              <w:marRight w:val="0"/>
              <w:marTop w:val="0"/>
              <w:marBottom w:val="0"/>
              <w:divBdr>
                <w:top w:val="none" w:sz="0" w:space="0" w:color="auto"/>
                <w:left w:val="none" w:sz="0" w:space="0" w:color="auto"/>
                <w:bottom w:val="none" w:sz="0" w:space="0" w:color="auto"/>
                <w:right w:val="none" w:sz="0" w:space="0" w:color="auto"/>
              </w:divBdr>
              <w:divsChild>
                <w:div w:id="1743747969">
                  <w:marLeft w:val="0"/>
                  <w:marRight w:val="0"/>
                  <w:marTop w:val="0"/>
                  <w:marBottom w:val="0"/>
                  <w:divBdr>
                    <w:top w:val="none" w:sz="0" w:space="0" w:color="auto"/>
                    <w:left w:val="none" w:sz="0" w:space="0" w:color="auto"/>
                    <w:bottom w:val="none" w:sz="0" w:space="0" w:color="auto"/>
                    <w:right w:val="none" w:sz="0" w:space="0" w:color="auto"/>
                  </w:divBdr>
                </w:div>
              </w:divsChild>
            </w:div>
            <w:div w:id="1668248082">
              <w:marLeft w:val="0"/>
              <w:marRight w:val="0"/>
              <w:marTop w:val="0"/>
              <w:marBottom w:val="0"/>
              <w:divBdr>
                <w:top w:val="none" w:sz="0" w:space="0" w:color="auto"/>
                <w:left w:val="none" w:sz="0" w:space="0" w:color="auto"/>
                <w:bottom w:val="none" w:sz="0" w:space="0" w:color="auto"/>
                <w:right w:val="none" w:sz="0" w:space="0" w:color="auto"/>
              </w:divBdr>
              <w:divsChild>
                <w:div w:id="1580556901">
                  <w:marLeft w:val="0"/>
                  <w:marRight w:val="0"/>
                  <w:marTop w:val="0"/>
                  <w:marBottom w:val="0"/>
                  <w:divBdr>
                    <w:top w:val="none" w:sz="0" w:space="0" w:color="auto"/>
                    <w:left w:val="none" w:sz="0" w:space="0" w:color="auto"/>
                    <w:bottom w:val="none" w:sz="0" w:space="0" w:color="auto"/>
                    <w:right w:val="none" w:sz="0" w:space="0" w:color="auto"/>
                  </w:divBdr>
                </w:div>
              </w:divsChild>
            </w:div>
            <w:div w:id="1690140135">
              <w:marLeft w:val="0"/>
              <w:marRight w:val="0"/>
              <w:marTop w:val="0"/>
              <w:marBottom w:val="0"/>
              <w:divBdr>
                <w:top w:val="none" w:sz="0" w:space="0" w:color="auto"/>
                <w:left w:val="none" w:sz="0" w:space="0" w:color="auto"/>
                <w:bottom w:val="none" w:sz="0" w:space="0" w:color="auto"/>
                <w:right w:val="none" w:sz="0" w:space="0" w:color="auto"/>
              </w:divBdr>
              <w:divsChild>
                <w:div w:id="1452700693">
                  <w:marLeft w:val="0"/>
                  <w:marRight w:val="0"/>
                  <w:marTop w:val="0"/>
                  <w:marBottom w:val="0"/>
                  <w:divBdr>
                    <w:top w:val="none" w:sz="0" w:space="0" w:color="auto"/>
                    <w:left w:val="none" w:sz="0" w:space="0" w:color="auto"/>
                    <w:bottom w:val="none" w:sz="0" w:space="0" w:color="auto"/>
                    <w:right w:val="none" w:sz="0" w:space="0" w:color="auto"/>
                  </w:divBdr>
                </w:div>
              </w:divsChild>
            </w:div>
            <w:div w:id="50079715">
              <w:marLeft w:val="0"/>
              <w:marRight w:val="0"/>
              <w:marTop w:val="0"/>
              <w:marBottom w:val="0"/>
              <w:divBdr>
                <w:top w:val="none" w:sz="0" w:space="0" w:color="auto"/>
                <w:left w:val="none" w:sz="0" w:space="0" w:color="auto"/>
                <w:bottom w:val="none" w:sz="0" w:space="0" w:color="auto"/>
                <w:right w:val="none" w:sz="0" w:space="0" w:color="auto"/>
              </w:divBdr>
              <w:divsChild>
                <w:div w:id="660307103">
                  <w:marLeft w:val="0"/>
                  <w:marRight w:val="0"/>
                  <w:marTop w:val="0"/>
                  <w:marBottom w:val="0"/>
                  <w:divBdr>
                    <w:top w:val="none" w:sz="0" w:space="0" w:color="auto"/>
                    <w:left w:val="none" w:sz="0" w:space="0" w:color="auto"/>
                    <w:bottom w:val="none" w:sz="0" w:space="0" w:color="auto"/>
                    <w:right w:val="none" w:sz="0" w:space="0" w:color="auto"/>
                  </w:divBdr>
                </w:div>
              </w:divsChild>
            </w:div>
            <w:div w:id="1146121768">
              <w:marLeft w:val="0"/>
              <w:marRight w:val="0"/>
              <w:marTop w:val="0"/>
              <w:marBottom w:val="0"/>
              <w:divBdr>
                <w:top w:val="none" w:sz="0" w:space="0" w:color="auto"/>
                <w:left w:val="none" w:sz="0" w:space="0" w:color="auto"/>
                <w:bottom w:val="none" w:sz="0" w:space="0" w:color="auto"/>
                <w:right w:val="none" w:sz="0" w:space="0" w:color="auto"/>
              </w:divBdr>
              <w:divsChild>
                <w:div w:id="1422801772">
                  <w:marLeft w:val="0"/>
                  <w:marRight w:val="0"/>
                  <w:marTop w:val="0"/>
                  <w:marBottom w:val="0"/>
                  <w:divBdr>
                    <w:top w:val="none" w:sz="0" w:space="0" w:color="auto"/>
                    <w:left w:val="none" w:sz="0" w:space="0" w:color="auto"/>
                    <w:bottom w:val="none" w:sz="0" w:space="0" w:color="auto"/>
                    <w:right w:val="none" w:sz="0" w:space="0" w:color="auto"/>
                  </w:divBdr>
                </w:div>
              </w:divsChild>
            </w:div>
            <w:div w:id="809591606">
              <w:marLeft w:val="0"/>
              <w:marRight w:val="0"/>
              <w:marTop w:val="0"/>
              <w:marBottom w:val="0"/>
              <w:divBdr>
                <w:top w:val="none" w:sz="0" w:space="0" w:color="auto"/>
                <w:left w:val="none" w:sz="0" w:space="0" w:color="auto"/>
                <w:bottom w:val="none" w:sz="0" w:space="0" w:color="auto"/>
                <w:right w:val="none" w:sz="0" w:space="0" w:color="auto"/>
              </w:divBdr>
              <w:divsChild>
                <w:div w:id="323510333">
                  <w:marLeft w:val="0"/>
                  <w:marRight w:val="0"/>
                  <w:marTop w:val="0"/>
                  <w:marBottom w:val="0"/>
                  <w:divBdr>
                    <w:top w:val="none" w:sz="0" w:space="0" w:color="auto"/>
                    <w:left w:val="none" w:sz="0" w:space="0" w:color="auto"/>
                    <w:bottom w:val="none" w:sz="0" w:space="0" w:color="auto"/>
                    <w:right w:val="none" w:sz="0" w:space="0" w:color="auto"/>
                  </w:divBdr>
                </w:div>
              </w:divsChild>
            </w:div>
            <w:div w:id="219556584">
              <w:marLeft w:val="0"/>
              <w:marRight w:val="0"/>
              <w:marTop w:val="0"/>
              <w:marBottom w:val="0"/>
              <w:divBdr>
                <w:top w:val="none" w:sz="0" w:space="0" w:color="auto"/>
                <w:left w:val="none" w:sz="0" w:space="0" w:color="auto"/>
                <w:bottom w:val="none" w:sz="0" w:space="0" w:color="auto"/>
                <w:right w:val="none" w:sz="0" w:space="0" w:color="auto"/>
              </w:divBdr>
              <w:divsChild>
                <w:div w:id="876622832">
                  <w:marLeft w:val="0"/>
                  <w:marRight w:val="0"/>
                  <w:marTop w:val="0"/>
                  <w:marBottom w:val="0"/>
                  <w:divBdr>
                    <w:top w:val="none" w:sz="0" w:space="0" w:color="auto"/>
                    <w:left w:val="none" w:sz="0" w:space="0" w:color="auto"/>
                    <w:bottom w:val="none" w:sz="0" w:space="0" w:color="auto"/>
                    <w:right w:val="none" w:sz="0" w:space="0" w:color="auto"/>
                  </w:divBdr>
                </w:div>
              </w:divsChild>
            </w:div>
            <w:div w:id="1217938118">
              <w:marLeft w:val="0"/>
              <w:marRight w:val="0"/>
              <w:marTop w:val="0"/>
              <w:marBottom w:val="0"/>
              <w:divBdr>
                <w:top w:val="none" w:sz="0" w:space="0" w:color="auto"/>
                <w:left w:val="none" w:sz="0" w:space="0" w:color="auto"/>
                <w:bottom w:val="none" w:sz="0" w:space="0" w:color="auto"/>
                <w:right w:val="none" w:sz="0" w:space="0" w:color="auto"/>
              </w:divBdr>
              <w:divsChild>
                <w:div w:id="282882258">
                  <w:marLeft w:val="0"/>
                  <w:marRight w:val="0"/>
                  <w:marTop w:val="0"/>
                  <w:marBottom w:val="0"/>
                  <w:divBdr>
                    <w:top w:val="none" w:sz="0" w:space="0" w:color="auto"/>
                    <w:left w:val="none" w:sz="0" w:space="0" w:color="auto"/>
                    <w:bottom w:val="none" w:sz="0" w:space="0" w:color="auto"/>
                    <w:right w:val="none" w:sz="0" w:space="0" w:color="auto"/>
                  </w:divBdr>
                </w:div>
              </w:divsChild>
            </w:div>
            <w:div w:id="1595091890">
              <w:marLeft w:val="0"/>
              <w:marRight w:val="0"/>
              <w:marTop w:val="0"/>
              <w:marBottom w:val="0"/>
              <w:divBdr>
                <w:top w:val="none" w:sz="0" w:space="0" w:color="auto"/>
                <w:left w:val="none" w:sz="0" w:space="0" w:color="auto"/>
                <w:bottom w:val="none" w:sz="0" w:space="0" w:color="auto"/>
                <w:right w:val="none" w:sz="0" w:space="0" w:color="auto"/>
              </w:divBdr>
              <w:divsChild>
                <w:div w:id="1078593993">
                  <w:marLeft w:val="0"/>
                  <w:marRight w:val="0"/>
                  <w:marTop w:val="0"/>
                  <w:marBottom w:val="0"/>
                  <w:divBdr>
                    <w:top w:val="none" w:sz="0" w:space="0" w:color="auto"/>
                    <w:left w:val="none" w:sz="0" w:space="0" w:color="auto"/>
                    <w:bottom w:val="none" w:sz="0" w:space="0" w:color="auto"/>
                    <w:right w:val="none" w:sz="0" w:space="0" w:color="auto"/>
                  </w:divBdr>
                </w:div>
              </w:divsChild>
            </w:div>
            <w:div w:id="237599472">
              <w:marLeft w:val="0"/>
              <w:marRight w:val="0"/>
              <w:marTop w:val="0"/>
              <w:marBottom w:val="0"/>
              <w:divBdr>
                <w:top w:val="none" w:sz="0" w:space="0" w:color="auto"/>
                <w:left w:val="none" w:sz="0" w:space="0" w:color="auto"/>
                <w:bottom w:val="none" w:sz="0" w:space="0" w:color="auto"/>
                <w:right w:val="none" w:sz="0" w:space="0" w:color="auto"/>
              </w:divBdr>
              <w:divsChild>
                <w:div w:id="1557551307">
                  <w:marLeft w:val="0"/>
                  <w:marRight w:val="0"/>
                  <w:marTop w:val="0"/>
                  <w:marBottom w:val="0"/>
                  <w:divBdr>
                    <w:top w:val="none" w:sz="0" w:space="0" w:color="auto"/>
                    <w:left w:val="none" w:sz="0" w:space="0" w:color="auto"/>
                    <w:bottom w:val="none" w:sz="0" w:space="0" w:color="auto"/>
                    <w:right w:val="none" w:sz="0" w:space="0" w:color="auto"/>
                  </w:divBdr>
                </w:div>
              </w:divsChild>
            </w:div>
            <w:div w:id="2040739145">
              <w:marLeft w:val="0"/>
              <w:marRight w:val="0"/>
              <w:marTop w:val="0"/>
              <w:marBottom w:val="0"/>
              <w:divBdr>
                <w:top w:val="none" w:sz="0" w:space="0" w:color="auto"/>
                <w:left w:val="none" w:sz="0" w:space="0" w:color="auto"/>
                <w:bottom w:val="none" w:sz="0" w:space="0" w:color="auto"/>
                <w:right w:val="none" w:sz="0" w:space="0" w:color="auto"/>
              </w:divBdr>
              <w:divsChild>
                <w:div w:id="1671367380">
                  <w:marLeft w:val="0"/>
                  <w:marRight w:val="0"/>
                  <w:marTop w:val="0"/>
                  <w:marBottom w:val="0"/>
                  <w:divBdr>
                    <w:top w:val="none" w:sz="0" w:space="0" w:color="auto"/>
                    <w:left w:val="none" w:sz="0" w:space="0" w:color="auto"/>
                    <w:bottom w:val="none" w:sz="0" w:space="0" w:color="auto"/>
                    <w:right w:val="none" w:sz="0" w:space="0" w:color="auto"/>
                  </w:divBdr>
                </w:div>
              </w:divsChild>
            </w:div>
            <w:div w:id="1133788553">
              <w:marLeft w:val="0"/>
              <w:marRight w:val="0"/>
              <w:marTop w:val="0"/>
              <w:marBottom w:val="0"/>
              <w:divBdr>
                <w:top w:val="none" w:sz="0" w:space="0" w:color="auto"/>
                <w:left w:val="none" w:sz="0" w:space="0" w:color="auto"/>
                <w:bottom w:val="none" w:sz="0" w:space="0" w:color="auto"/>
                <w:right w:val="none" w:sz="0" w:space="0" w:color="auto"/>
              </w:divBdr>
              <w:divsChild>
                <w:div w:id="1551917458">
                  <w:marLeft w:val="0"/>
                  <w:marRight w:val="0"/>
                  <w:marTop w:val="0"/>
                  <w:marBottom w:val="0"/>
                  <w:divBdr>
                    <w:top w:val="none" w:sz="0" w:space="0" w:color="auto"/>
                    <w:left w:val="none" w:sz="0" w:space="0" w:color="auto"/>
                    <w:bottom w:val="none" w:sz="0" w:space="0" w:color="auto"/>
                    <w:right w:val="none" w:sz="0" w:space="0" w:color="auto"/>
                  </w:divBdr>
                </w:div>
              </w:divsChild>
            </w:div>
            <w:div w:id="943071184">
              <w:marLeft w:val="0"/>
              <w:marRight w:val="0"/>
              <w:marTop w:val="0"/>
              <w:marBottom w:val="0"/>
              <w:divBdr>
                <w:top w:val="none" w:sz="0" w:space="0" w:color="auto"/>
                <w:left w:val="none" w:sz="0" w:space="0" w:color="auto"/>
                <w:bottom w:val="none" w:sz="0" w:space="0" w:color="auto"/>
                <w:right w:val="none" w:sz="0" w:space="0" w:color="auto"/>
              </w:divBdr>
              <w:divsChild>
                <w:div w:id="1258097049">
                  <w:marLeft w:val="0"/>
                  <w:marRight w:val="0"/>
                  <w:marTop w:val="0"/>
                  <w:marBottom w:val="0"/>
                  <w:divBdr>
                    <w:top w:val="none" w:sz="0" w:space="0" w:color="auto"/>
                    <w:left w:val="none" w:sz="0" w:space="0" w:color="auto"/>
                    <w:bottom w:val="none" w:sz="0" w:space="0" w:color="auto"/>
                    <w:right w:val="none" w:sz="0" w:space="0" w:color="auto"/>
                  </w:divBdr>
                </w:div>
              </w:divsChild>
            </w:div>
            <w:div w:id="842235894">
              <w:marLeft w:val="0"/>
              <w:marRight w:val="0"/>
              <w:marTop w:val="0"/>
              <w:marBottom w:val="0"/>
              <w:divBdr>
                <w:top w:val="none" w:sz="0" w:space="0" w:color="auto"/>
                <w:left w:val="none" w:sz="0" w:space="0" w:color="auto"/>
                <w:bottom w:val="none" w:sz="0" w:space="0" w:color="auto"/>
                <w:right w:val="none" w:sz="0" w:space="0" w:color="auto"/>
              </w:divBdr>
              <w:divsChild>
                <w:div w:id="19997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
        <AccountId xsi:nil="true"/>
        <AccountType/>
      </UserInfo>
    </SharedWithUsers>
    <MediaLengthInSeconds xmlns="06833ec7-bc81-4bdc-822a-9db94dab1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628d6d76-8410-4f89-b8f5-1ec9c11a97db"/>
    <ds:schemaRef ds:uri="06833ec7-bc81-4bdc-822a-9db94dab13b1"/>
  </ds:schemaRefs>
</ds:datastoreItem>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05C5435C-9CBA-4AF8-8344-E775CA151009}"/>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4538</Characters>
  <Application>Microsoft Office Word</Application>
  <DocSecurity>0</DocSecurity>
  <Lines>37</Lines>
  <Paragraphs>10</Paragraphs>
  <ScaleCrop>false</ScaleCrop>
  <Company>Cogent Communications</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John Doyle</cp:lastModifiedBy>
  <cp:revision>10</cp:revision>
  <dcterms:created xsi:type="dcterms:W3CDTF">2022-08-24T20:59:00Z</dcterms:created>
  <dcterms:modified xsi:type="dcterms:W3CDTF">2023-02-16T20:37:00Z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