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BAFB" w14:textId="775CFA0A" w:rsidR="000C762F" w:rsidRDefault="000C762F" w:rsidP="000C762F">
      <w:pPr>
        <w:pStyle w:val="Title"/>
      </w:pPr>
      <w:r>
        <w:t xml:space="preserve">SFDC Changes </w:t>
      </w:r>
    </w:p>
    <w:p w14:paraId="44F15B20" w14:textId="6CF47ED9" w:rsidR="000C762F" w:rsidRDefault="000C762F" w:rsidP="000C762F">
      <w:r>
        <w:t>Requested Date 2.8.23</w:t>
      </w:r>
    </w:p>
    <w:p w14:paraId="7AB33E71" w14:textId="31AE07B2" w:rsidR="000C762F" w:rsidRDefault="000C762F" w:rsidP="000C762F">
      <w:r>
        <w:t xml:space="preserve">Requested by: Justin </w:t>
      </w:r>
      <w:proofErr w:type="spellStart"/>
      <w:r>
        <w:t>DeBaggis</w:t>
      </w:r>
      <w:proofErr w:type="spellEnd"/>
      <w:r>
        <w:t xml:space="preserve"> and Brent Steinberg</w:t>
      </w:r>
    </w:p>
    <w:p w14:paraId="7C6A1206" w14:textId="22358A98" w:rsidR="00580A53" w:rsidRPr="000C762F" w:rsidRDefault="00580A53" w:rsidP="000C762F">
      <w:r>
        <w:t xml:space="preserve">Case Number: </w:t>
      </w:r>
      <w:r>
        <w:rPr>
          <w:rFonts w:ascii="Calibri" w:hAnsi="Calibri" w:cs="Calibri"/>
          <w:color w:val="212121"/>
          <w:sz w:val="22"/>
          <w:szCs w:val="22"/>
        </w:rPr>
        <w:t>00006699</w:t>
      </w:r>
    </w:p>
    <w:p w14:paraId="1B7C88F9" w14:textId="231BE277" w:rsidR="003E5549" w:rsidRPr="003E5549" w:rsidRDefault="003E5549" w:rsidP="000C762F">
      <w:pPr>
        <w:pStyle w:val="Heading1"/>
      </w:pPr>
      <w:r w:rsidRPr="003E5549">
        <w:t xml:space="preserve">New Fields Needed for Alarm and Business Management </w:t>
      </w:r>
    </w:p>
    <w:p w14:paraId="654D2962" w14:textId="77777777" w:rsidR="003E5549" w:rsidRDefault="003E5549"/>
    <w:p w14:paraId="06525934" w14:textId="77777777" w:rsidR="003E5549" w:rsidRDefault="003E5549" w:rsidP="003E5549">
      <w:pPr>
        <w:pStyle w:val="ListParagraph"/>
        <w:numPr>
          <w:ilvl w:val="0"/>
          <w:numId w:val="1"/>
        </w:numPr>
      </w:pPr>
      <w:r>
        <w:t>New Field Name: Risk Level</w:t>
      </w:r>
    </w:p>
    <w:p w14:paraId="55780D8D" w14:textId="77777777" w:rsidR="003E5549" w:rsidRDefault="003E5549" w:rsidP="00DA4B45">
      <w:pPr>
        <w:pStyle w:val="ListParagraph"/>
        <w:numPr>
          <w:ilvl w:val="1"/>
          <w:numId w:val="1"/>
        </w:numPr>
      </w:pPr>
      <w:r>
        <w:t xml:space="preserve">Object: Opportunity </w:t>
      </w:r>
    </w:p>
    <w:p w14:paraId="504D4DAE" w14:textId="77EB3A73" w:rsidR="00425C10" w:rsidRDefault="00425C10" w:rsidP="00DA4B45">
      <w:pPr>
        <w:pStyle w:val="ListParagraph"/>
        <w:numPr>
          <w:ilvl w:val="1"/>
          <w:numId w:val="1"/>
        </w:numPr>
      </w:pPr>
      <w:r>
        <w:t xml:space="preserve">Field Type: </w:t>
      </w:r>
      <w:r w:rsidR="00DA4B45">
        <w:t xml:space="preserve">Picklist </w:t>
      </w:r>
    </w:p>
    <w:p w14:paraId="7591F7A9" w14:textId="3FF5B90E" w:rsidR="003E5549" w:rsidRDefault="00DA4B45" w:rsidP="00DA4B45">
      <w:pPr>
        <w:pStyle w:val="ListParagraph"/>
        <w:numPr>
          <w:ilvl w:val="1"/>
          <w:numId w:val="1"/>
        </w:numPr>
      </w:pPr>
      <w:r>
        <w:t xml:space="preserve">Picklist </w:t>
      </w:r>
      <w:r w:rsidR="003E5549">
        <w:t>Options: Low, Medium, High</w:t>
      </w:r>
      <w:r>
        <w:t xml:space="preserve"> (these will be color coded based on the color scale below)</w:t>
      </w:r>
    </w:p>
    <w:p w14:paraId="0D249F5B" w14:textId="2CA31FF4" w:rsidR="003E5549" w:rsidRPr="00DA4B45" w:rsidRDefault="003E5549" w:rsidP="00DA4B45">
      <w:pPr>
        <w:pStyle w:val="ListParagraph"/>
        <w:numPr>
          <w:ilvl w:val="1"/>
          <w:numId w:val="1"/>
        </w:numPr>
      </w:pPr>
      <w:r>
        <w:t xml:space="preserve">Colors: </w:t>
      </w:r>
      <w:r w:rsidRPr="003E5549">
        <w:rPr>
          <w:highlight w:val="green"/>
        </w:rPr>
        <w:t>Low</w:t>
      </w:r>
      <w:r>
        <w:t xml:space="preserve">, </w:t>
      </w:r>
      <w:r w:rsidRPr="003E5549">
        <w:rPr>
          <w:highlight w:val="yellow"/>
        </w:rPr>
        <w:t>Medium</w:t>
      </w:r>
      <w:r>
        <w:t xml:space="preserve">, </w:t>
      </w:r>
      <w:r w:rsidRPr="003E5549">
        <w:rPr>
          <w:color w:val="000000" w:themeColor="text1"/>
          <w:highlight w:val="red"/>
        </w:rPr>
        <w:t>High</w:t>
      </w:r>
      <w:r w:rsidR="00DA4B45">
        <w:rPr>
          <w:color w:val="000000" w:themeColor="text1"/>
        </w:rPr>
        <w:t xml:space="preserve"> </w:t>
      </w:r>
      <w:proofErr w:type="gramStart"/>
      <w:r w:rsidR="00DA4B45">
        <w:rPr>
          <w:color w:val="000000" w:themeColor="text1"/>
        </w:rPr>
        <w:t>similar to</w:t>
      </w:r>
      <w:proofErr w:type="gramEnd"/>
      <w:r w:rsidR="00DA4B45">
        <w:rPr>
          <w:color w:val="000000" w:themeColor="text1"/>
        </w:rPr>
        <w:t xml:space="preserve"> the custom health flag at the account level</w:t>
      </w:r>
    </w:p>
    <w:p w14:paraId="090D9103" w14:textId="3AE845E1" w:rsidR="00DA4B45" w:rsidRPr="003E5549" w:rsidRDefault="00DA4B45" w:rsidP="00DA4B45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Location: Opportunity Detail under Next Step</w:t>
      </w:r>
      <w:r>
        <w:rPr>
          <w:color w:val="000000" w:themeColor="text1"/>
        </w:rPr>
        <w:br/>
      </w:r>
      <w:r w:rsidRPr="00DA4B45">
        <w:drawing>
          <wp:inline distT="0" distB="0" distL="0" distR="0" wp14:anchorId="095246B1" wp14:editId="573970CA">
            <wp:extent cx="5943600" cy="2058035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007D8" w14:textId="0E19C5C9" w:rsidR="003E5549" w:rsidRDefault="003E5549">
      <w:pPr>
        <w:rPr>
          <w:color w:val="000000" w:themeColor="text1"/>
        </w:rPr>
      </w:pPr>
    </w:p>
    <w:p w14:paraId="6E14BE32" w14:textId="6AF08882" w:rsidR="00DA4B45" w:rsidRDefault="00DA4B45" w:rsidP="00DA4B4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New Field Name: Risk Reason </w:t>
      </w:r>
    </w:p>
    <w:p w14:paraId="13D52031" w14:textId="77777777" w:rsidR="00DA4B45" w:rsidRDefault="00DA4B45" w:rsidP="00DA4B45">
      <w:pPr>
        <w:pStyle w:val="ListParagraph"/>
        <w:numPr>
          <w:ilvl w:val="1"/>
          <w:numId w:val="1"/>
        </w:numPr>
      </w:pPr>
      <w:r>
        <w:t xml:space="preserve">Object: Opportunity </w:t>
      </w:r>
    </w:p>
    <w:p w14:paraId="7240AF52" w14:textId="56442404" w:rsidR="00DA4B45" w:rsidRDefault="00DA4B45" w:rsidP="00DA4B45">
      <w:pPr>
        <w:pStyle w:val="ListParagraph"/>
        <w:numPr>
          <w:ilvl w:val="1"/>
          <w:numId w:val="1"/>
        </w:numPr>
      </w:pPr>
      <w:r>
        <w:t>Field Type: Multi-Select Picklist</w:t>
      </w:r>
    </w:p>
    <w:p w14:paraId="3692CD7B" w14:textId="194666A0" w:rsidR="00DA4B45" w:rsidRDefault="00DA4B45" w:rsidP="00DA4B45">
      <w:pPr>
        <w:pStyle w:val="ListParagraph"/>
        <w:numPr>
          <w:ilvl w:val="1"/>
          <w:numId w:val="1"/>
        </w:numPr>
      </w:pPr>
      <w:r>
        <w:t xml:space="preserve">Options: </w:t>
      </w:r>
      <w:r>
        <w:t>CSAT Support, CSAT Professional Services, CSAT Billing, Missing Feature, Missing Integration, Competitor, Account Hold, Budget,</w:t>
      </w:r>
      <w:r w:rsidR="000C762F">
        <w:t xml:space="preserve"> Radio Silent,</w:t>
      </w:r>
      <w:r>
        <w:t xml:space="preserve"> Other </w:t>
      </w:r>
    </w:p>
    <w:p w14:paraId="28B1C3A9" w14:textId="145A3E84" w:rsidR="00DA4B45" w:rsidRDefault="00DA4B45" w:rsidP="00DA4B4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Location: Opportunity Detail under </w:t>
      </w:r>
      <w:r w:rsidR="000C762F">
        <w:rPr>
          <w:color w:val="000000" w:themeColor="text1"/>
        </w:rPr>
        <w:t>Risk Level (#1 above)</w:t>
      </w:r>
    </w:p>
    <w:p w14:paraId="3AE65F8B" w14:textId="77777777" w:rsidR="000C762F" w:rsidRDefault="000C762F">
      <w:pPr>
        <w:rPr>
          <w:color w:val="000000" w:themeColor="text1"/>
        </w:rPr>
      </w:pPr>
    </w:p>
    <w:p w14:paraId="56EF66E8" w14:textId="77777777" w:rsidR="000C762F" w:rsidRPr="000C762F" w:rsidRDefault="000C762F" w:rsidP="000C762F">
      <w:pPr>
        <w:pStyle w:val="Heading1"/>
      </w:pPr>
      <w:r w:rsidRPr="000C762F">
        <w:t xml:space="preserve">Modify Name of Field </w:t>
      </w:r>
    </w:p>
    <w:p w14:paraId="3F1BD27D" w14:textId="77777777" w:rsidR="000C762F" w:rsidRDefault="000C762F" w:rsidP="000C762F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0C762F">
        <w:rPr>
          <w:color w:val="000000" w:themeColor="text1"/>
        </w:rPr>
        <w:t xml:space="preserve">Current Field Name: Risk </w:t>
      </w:r>
      <w:r w:rsidRPr="000C762F">
        <w:rPr>
          <w:color w:val="000000" w:themeColor="text1"/>
        </w:rPr>
        <w:br/>
      </w:r>
      <w:r w:rsidRPr="000C762F">
        <w:drawing>
          <wp:inline distT="0" distB="0" distL="0" distR="0" wp14:anchorId="7FCF7BE4" wp14:editId="52D84A7B">
            <wp:extent cx="3352956" cy="1160997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3196" cy="118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15148" w14:textId="0A5A2ABC" w:rsidR="00D57C20" w:rsidRPr="009D3CBE" w:rsidRDefault="000C762F" w:rsidP="009D3CBE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0C762F">
        <w:rPr>
          <w:b/>
          <w:bCs/>
          <w:color w:val="000000" w:themeColor="text1"/>
          <w:u w:val="single"/>
        </w:rPr>
        <w:lastRenderedPageBreak/>
        <w:t>Change:</w:t>
      </w:r>
      <w:r>
        <w:rPr>
          <w:color w:val="000000" w:themeColor="text1"/>
        </w:rPr>
        <w:t xml:space="preserve"> </w:t>
      </w:r>
      <w:r w:rsidRPr="000C762F">
        <w:rPr>
          <w:color w:val="000000" w:themeColor="text1"/>
        </w:rPr>
        <w:t xml:space="preserve">New Name of Field: </w:t>
      </w:r>
      <w:r w:rsidR="00C72F57" w:rsidRPr="000C762F">
        <w:rPr>
          <w:color w:val="000000" w:themeColor="text1"/>
        </w:rPr>
        <w:t>Risk Descriptio</w:t>
      </w:r>
      <w:r>
        <w:rPr>
          <w:color w:val="000000" w:themeColor="text1"/>
        </w:rPr>
        <w:t>n</w:t>
      </w:r>
    </w:p>
    <w:sectPr w:rsidR="00D57C20" w:rsidRPr="009D3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6ACB"/>
    <w:multiLevelType w:val="hybridMultilevel"/>
    <w:tmpl w:val="6DC48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0192"/>
    <w:multiLevelType w:val="hybridMultilevel"/>
    <w:tmpl w:val="1110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90027">
    <w:abstractNumId w:val="0"/>
  </w:num>
  <w:num w:numId="2" w16cid:durableId="24893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49"/>
    <w:rsid w:val="000C762F"/>
    <w:rsid w:val="0030660C"/>
    <w:rsid w:val="003529FD"/>
    <w:rsid w:val="003E5549"/>
    <w:rsid w:val="00425C10"/>
    <w:rsid w:val="00580A53"/>
    <w:rsid w:val="006506D7"/>
    <w:rsid w:val="008F78EF"/>
    <w:rsid w:val="00925341"/>
    <w:rsid w:val="009D3CBE"/>
    <w:rsid w:val="00A214F5"/>
    <w:rsid w:val="00C72F57"/>
    <w:rsid w:val="00D57C20"/>
    <w:rsid w:val="00DA4B45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89FEA"/>
  <w15:chartTrackingRefBased/>
  <w15:docId w15:val="{65DD984E-7595-B447-A824-EC8077BE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6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5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7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C76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4639BC-1D64-49D5-B6CD-1153E81E693D}"/>
</file>

<file path=customXml/itemProps2.xml><?xml version="1.0" encoding="utf-8"?>
<ds:datastoreItem xmlns:ds="http://schemas.openxmlformats.org/officeDocument/2006/customXml" ds:itemID="{BD1D0BBC-7FC5-4E0D-9030-AE5DDDA94AD5}"/>
</file>

<file path=customXml/itemProps3.xml><?xml version="1.0" encoding="utf-8"?>
<ds:datastoreItem xmlns:ds="http://schemas.openxmlformats.org/officeDocument/2006/customXml" ds:itemID="{1C5E8601-1492-4489-8538-2438F8C26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 Baggis</dc:creator>
  <cp:keywords/>
  <dc:description/>
  <cp:lastModifiedBy>Justin De Baggis</cp:lastModifiedBy>
  <cp:revision>3</cp:revision>
  <dcterms:created xsi:type="dcterms:W3CDTF">2023-02-08T13:41:00Z</dcterms:created>
  <dcterms:modified xsi:type="dcterms:W3CDTF">2023-02-08T20:09:00Z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</Properties>
</file>