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57FAB" w14:textId="29F68737" w:rsidR="00843503" w:rsidRDefault="00675D88" w:rsidP="006B6A0F">
      <w:pPr>
        <w:pStyle w:val="Heading1"/>
      </w:pPr>
      <w:r w:rsidRPr="00C84CFC">
        <w:drawing>
          <wp:anchor distT="0" distB="0" distL="0" distR="0" simplePos="0" relativeHeight="251659264" behindDoc="1" locked="0" layoutInCell="1" allowOverlap="1" wp14:anchorId="31292E33" wp14:editId="0F797F71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988397" cy="485775"/>
            <wp:effectExtent l="0" t="0" r="2540" b="0"/>
            <wp:wrapNone/>
            <wp:docPr id="5" name="image1.jpe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 descr="A picture containing text, clipart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97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A0F">
        <w:t>BoldU Admin</w:t>
      </w:r>
    </w:p>
    <w:p w14:paraId="3F4CD18A" w14:textId="6481026B" w:rsidR="006B6A0F" w:rsidRDefault="00885D5D" w:rsidP="006B6A0F">
      <w:pPr>
        <w:rPr>
          <w:rFonts w:eastAsia="Calibri"/>
        </w:rPr>
      </w:pPr>
      <w:r>
        <w:rPr>
          <w:rFonts w:eastAsia="Calibri"/>
        </w:rPr>
        <w:t xml:space="preserve">Check </w:t>
      </w:r>
      <w:r w:rsidR="00161079">
        <w:rPr>
          <w:rFonts w:eastAsia="Calibri"/>
        </w:rPr>
        <w:t xml:space="preserve">BoldU email and BoldU Case Queue </w:t>
      </w:r>
      <w:r w:rsidR="007775B6">
        <w:rPr>
          <w:rFonts w:eastAsia="Calibri"/>
        </w:rPr>
        <w:t>daily</w:t>
      </w:r>
      <w:r w:rsidR="00161079">
        <w:rPr>
          <w:rFonts w:eastAsia="Calibri"/>
        </w:rPr>
        <w:t xml:space="preserve"> (put a recurring event on your calendar if needed).</w:t>
      </w:r>
    </w:p>
    <w:p w14:paraId="126FA72B" w14:textId="39DD4851" w:rsidR="00161079" w:rsidRDefault="00AA4338" w:rsidP="006B6A0F">
      <w:pPr>
        <w:rPr>
          <w:rFonts w:eastAsia="Calibri"/>
        </w:rPr>
      </w:pPr>
      <w:r>
        <w:rPr>
          <w:rFonts w:eastAsia="Calibri"/>
        </w:rPr>
        <w:t xml:space="preserve">Go into </w:t>
      </w:r>
      <w:proofErr w:type="spellStart"/>
      <w:r>
        <w:rPr>
          <w:rFonts w:eastAsia="Calibri"/>
        </w:rPr>
        <w:t>SalesForce</w:t>
      </w:r>
      <w:proofErr w:type="spellEnd"/>
      <w:r>
        <w:rPr>
          <w:rFonts w:eastAsia="Calibri"/>
        </w:rPr>
        <w:t xml:space="preserve"> and confirm that the requested Learning Manager is set up as a Contact.  (If the request is coming from a case, then they are probably in SF already).  </w:t>
      </w:r>
      <w:r w:rsidR="00861333">
        <w:rPr>
          <w:rFonts w:eastAsia="Calibri"/>
        </w:rPr>
        <w:t>If they are not a Contact, then they will need to be set up as a New Contact.  From the Contact page, click on New</w:t>
      </w:r>
      <w:r w:rsidR="004E6638">
        <w:rPr>
          <w:rFonts w:eastAsia="Calibri"/>
        </w:rPr>
        <w:t>, then enter their first and last name and their work email address, then hit Save.</w:t>
      </w:r>
    </w:p>
    <w:p w14:paraId="2DB85236" w14:textId="2945C5AA" w:rsidR="004E6638" w:rsidRDefault="004E6638" w:rsidP="006B6A0F">
      <w:pPr>
        <w:rPr>
          <w:rFonts w:eastAsia="Calibri"/>
        </w:rPr>
      </w:pPr>
      <w:r>
        <w:rPr>
          <w:rFonts w:eastAsia="Calibri"/>
        </w:rPr>
        <w:t xml:space="preserve">Also, while in SF, check to see if they have a Learning Manager already listed </w:t>
      </w:r>
      <w:r w:rsidR="005C505A">
        <w:rPr>
          <w:rFonts w:eastAsia="Calibri"/>
        </w:rPr>
        <w:t>on their Account Page (to see if it needs to be updated).</w:t>
      </w:r>
    </w:p>
    <w:p w14:paraId="0A2AFAD5" w14:textId="41404771" w:rsidR="005C505A" w:rsidRDefault="005C505A" w:rsidP="006B6A0F">
      <w:pPr>
        <w:rPr>
          <w:rFonts w:eastAsia="Calibri"/>
        </w:rPr>
      </w:pPr>
      <w:r>
        <w:rPr>
          <w:rFonts w:eastAsia="Calibri"/>
        </w:rPr>
        <w:t>Once that information has been verified, go into BoldU</w:t>
      </w:r>
      <w:r w:rsidR="004705A6">
        <w:rPr>
          <w:rFonts w:eastAsia="Calibri"/>
        </w:rPr>
        <w:t xml:space="preserve">&gt;Groups&gt;Search to see if that company has already been set up in our system.  If the company has already been set up, then you can look at the Managers/Users to see if the person you </w:t>
      </w:r>
      <w:r w:rsidR="005B30F3">
        <w:rPr>
          <w:rFonts w:eastAsia="Calibri"/>
        </w:rPr>
        <w:t>have been requested to set up is already in there.</w:t>
      </w:r>
    </w:p>
    <w:p w14:paraId="2F95804A" w14:textId="2C67E7C9" w:rsidR="005B30F3" w:rsidRDefault="005B30F3" w:rsidP="006B6A0F">
      <w:pPr>
        <w:rPr>
          <w:rFonts w:eastAsia="Calibri"/>
        </w:rPr>
      </w:pPr>
      <w:r>
        <w:rPr>
          <w:rFonts w:eastAsia="Calibri"/>
        </w:rPr>
        <w:t xml:space="preserve">If the company is </w:t>
      </w:r>
      <w:proofErr w:type="gramStart"/>
      <w:r>
        <w:rPr>
          <w:rFonts w:eastAsia="Calibri"/>
        </w:rPr>
        <w:t>not in</w:t>
      </w:r>
      <w:proofErr w:type="gramEnd"/>
      <w:r>
        <w:rPr>
          <w:rFonts w:eastAsia="Calibri"/>
        </w:rPr>
        <w:t xml:space="preserve"> there, </w:t>
      </w:r>
      <w:r w:rsidR="001323CE">
        <w:rPr>
          <w:rFonts w:eastAsia="Calibri"/>
        </w:rPr>
        <w:t xml:space="preserve">go to </w:t>
      </w:r>
      <w:r w:rsidR="00E2083A">
        <w:rPr>
          <w:rFonts w:eastAsia="Calibri"/>
        </w:rPr>
        <w:t>Actions&gt;</w:t>
      </w:r>
      <w:r w:rsidR="00EE03ED">
        <w:rPr>
          <w:rFonts w:eastAsia="Calibri"/>
        </w:rPr>
        <w:t>Add</w:t>
      </w:r>
      <w:r w:rsidR="001323CE">
        <w:rPr>
          <w:rFonts w:eastAsia="Calibri"/>
        </w:rPr>
        <w:t xml:space="preserve"> Group</w:t>
      </w:r>
      <w:r w:rsidR="000E7DD6">
        <w:rPr>
          <w:rFonts w:eastAsia="Calibri"/>
        </w:rPr>
        <w:t>.</w:t>
      </w:r>
    </w:p>
    <w:p w14:paraId="0DA40266" w14:textId="5B925974" w:rsidR="000E7DD6" w:rsidRDefault="00AF74FA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C4DF22A" wp14:editId="359DE60E">
            <wp:extent cx="4800600" cy="2277904"/>
            <wp:effectExtent l="19050" t="19050" r="19050" b="27305"/>
            <wp:docPr id="14519134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13440" name="Picture 14519134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77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9006D" w14:textId="0FCB846D" w:rsidR="00E40BD0" w:rsidRDefault="00E40BD0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04EE4DC" wp14:editId="58C5C185">
            <wp:extent cx="4800600" cy="2277904"/>
            <wp:effectExtent l="19050" t="19050" r="19050" b="27305"/>
            <wp:docPr id="803369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69341" name="Picture 8033693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77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F4E48" w14:textId="484D916D" w:rsidR="00B35B15" w:rsidRDefault="00B35B15" w:rsidP="006B6A0F">
      <w:pPr>
        <w:rPr>
          <w:rFonts w:eastAsia="Calibri"/>
        </w:rPr>
      </w:pPr>
      <w:r>
        <w:rPr>
          <w:rFonts w:eastAsia="Calibri"/>
        </w:rPr>
        <w:lastRenderedPageBreak/>
        <w:t xml:space="preserve">Enter Company Name (as it shows in SF) in name field, Learning Manager - &lt;LM Name&gt;, </w:t>
      </w:r>
      <w:r w:rsidR="00FD3A36">
        <w:rPr>
          <w:rFonts w:eastAsia="Calibri"/>
        </w:rPr>
        <w:t xml:space="preserve">and </w:t>
      </w:r>
      <w:r>
        <w:rPr>
          <w:rFonts w:eastAsia="Calibri"/>
        </w:rPr>
        <w:t>Product</w:t>
      </w:r>
      <w:r w:rsidR="00FD3A36">
        <w:rPr>
          <w:rFonts w:eastAsia="Calibri"/>
        </w:rPr>
        <w:t>(</w:t>
      </w:r>
      <w:r>
        <w:rPr>
          <w:rFonts w:eastAsia="Calibri"/>
        </w:rPr>
        <w:t>s</w:t>
      </w:r>
      <w:r w:rsidR="00FD3A36">
        <w:rPr>
          <w:rFonts w:eastAsia="Calibri"/>
        </w:rPr>
        <w:t>).</w:t>
      </w:r>
      <w:r>
        <w:rPr>
          <w:rFonts w:eastAsia="Calibri"/>
          <w:noProof/>
        </w:rPr>
        <w:drawing>
          <wp:inline distT="0" distB="0" distL="0" distR="0" wp14:anchorId="0F190EBD" wp14:editId="5A7C429E">
            <wp:extent cx="5029200" cy="2386375"/>
            <wp:effectExtent l="19050" t="19050" r="19050" b="13970"/>
            <wp:docPr id="2094330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3035" name="Picture 2094330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D75A79" w14:textId="0EC0494D" w:rsidR="00FD3A36" w:rsidRDefault="00FD3A36" w:rsidP="006B6A0F">
      <w:pPr>
        <w:rPr>
          <w:rFonts w:eastAsia="Calibri"/>
        </w:rPr>
      </w:pPr>
      <w:r>
        <w:rPr>
          <w:rFonts w:eastAsia="Calibri"/>
        </w:rPr>
        <w:t>Click Save</w:t>
      </w:r>
      <w:r w:rsidR="005F597E">
        <w:rPr>
          <w:rFonts w:eastAsia="Calibri"/>
        </w:rPr>
        <w:t xml:space="preserve"> (the Group created successfully alert should appear).</w:t>
      </w:r>
    </w:p>
    <w:p w14:paraId="1E550323" w14:textId="6F4422E3" w:rsidR="00B35B15" w:rsidRDefault="00B35B15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3FB5681" wp14:editId="6D99CCC6">
            <wp:extent cx="5029200" cy="2386375"/>
            <wp:effectExtent l="19050" t="19050" r="19050" b="13970"/>
            <wp:docPr id="14278581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58122" name="Picture 14278581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FA043" w14:textId="0D37F8CE" w:rsidR="00A1530B" w:rsidRDefault="00A1530B" w:rsidP="006B6A0F">
      <w:pPr>
        <w:rPr>
          <w:rFonts w:eastAsia="Calibri"/>
        </w:rPr>
      </w:pPr>
      <w:r>
        <w:rPr>
          <w:rFonts w:eastAsia="Calibri"/>
        </w:rPr>
        <w:t>The next step is to add the Learning Manager(s)</w:t>
      </w:r>
      <w:r w:rsidR="009336E9">
        <w:rPr>
          <w:rFonts w:eastAsia="Calibri"/>
        </w:rPr>
        <w:t xml:space="preserve">. </w:t>
      </w:r>
      <w:r w:rsidR="00717AD5">
        <w:rPr>
          <w:rFonts w:eastAsia="Calibri"/>
        </w:rPr>
        <w:t xml:space="preserve"> Go to Users&gt;Action&gt;Create.</w:t>
      </w:r>
    </w:p>
    <w:p w14:paraId="4DCA126A" w14:textId="68B53DE4" w:rsidR="000154B8" w:rsidRDefault="000154B8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C14426D" wp14:editId="09A90270">
            <wp:extent cx="5029200" cy="2386375"/>
            <wp:effectExtent l="19050" t="19050" r="19050" b="13970"/>
            <wp:docPr id="106495460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954606" name="Picture 106495460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D69D67" w14:textId="77777777" w:rsidR="00AA0226" w:rsidRDefault="00C3724F" w:rsidP="006B6A0F">
      <w:pPr>
        <w:rPr>
          <w:rFonts w:eastAsia="Calibri"/>
        </w:rPr>
      </w:pPr>
      <w:r>
        <w:rPr>
          <w:rFonts w:eastAsia="Calibri"/>
        </w:rPr>
        <w:lastRenderedPageBreak/>
        <w:t xml:space="preserve">Enter the </w:t>
      </w:r>
      <w:r w:rsidR="00F340EF">
        <w:rPr>
          <w:rFonts w:eastAsia="Calibri"/>
        </w:rPr>
        <w:t>First Name, Last Name, Email of the Learning Manager</w:t>
      </w:r>
      <w:r w:rsidR="002B0501">
        <w:rPr>
          <w:rFonts w:eastAsia="Calibri"/>
        </w:rPr>
        <w:t>, and change the Type of user to Manager.</w:t>
      </w:r>
      <w:r w:rsidR="00F70C8E">
        <w:rPr>
          <w:rFonts w:eastAsia="Calibri"/>
        </w:rPr>
        <w:t xml:space="preserve">  Disable the Send invite to user? </w:t>
      </w:r>
      <w:proofErr w:type="gramStart"/>
      <w:r w:rsidR="00F70C8E">
        <w:rPr>
          <w:rFonts w:eastAsia="Calibri"/>
        </w:rPr>
        <w:t>option, and</w:t>
      </w:r>
      <w:proofErr w:type="gramEnd"/>
      <w:r w:rsidR="00F70C8E">
        <w:rPr>
          <w:rFonts w:eastAsia="Calibri"/>
        </w:rPr>
        <w:t xml:space="preserve"> then </w:t>
      </w:r>
      <w:r w:rsidR="003D4A65">
        <w:rPr>
          <w:rFonts w:eastAsia="Calibri"/>
        </w:rPr>
        <w:t xml:space="preserve">choose the following options under Manager (Can update users; Can </w:t>
      </w:r>
      <w:proofErr w:type="gramStart"/>
      <w:r w:rsidR="003D4A65">
        <w:rPr>
          <w:rFonts w:eastAsia="Calibri"/>
        </w:rPr>
        <w:t>unenroll..</w:t>
      </w:r>
      <w:proofErr w:type="gramEnd"/>
      <w:r w:rsidR="003D4A65">
        <w:rPr>
          <w:rFonts w:eastAsia="Calibri"/>
        </w:rPr>
        <w:t xml:space="preserve">; </w:t>
      </w:r>
      <w:r w:rsidR="00AA0226">
        <w:rPr>
          <w:rFonts w:eastAsia="Calibri"/>
        </w:rPr>
        <w:t>Can enroll…; Can manually mark…)</w:t>
      </w:r>
    </w:p>
    <w:p w14:paraId="367A262A" w14:textId="380A63B7" w:rsidR="00C3724F" w:rsidRDefault="00AA0226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1A03515" wp14:editId="13760AA6">
            <wp:extent cx="5029200" cy="2386375"/>
            <wp:effectExtent l="19050" t="19050" r="19050" b="13970"/>
            <wp:docPr id="9003581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58175" name="Picture 90035817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0C8E">
        <w:rPr>
          <w:rFonts w:eastAsia="Calibri"/>
        </w:rPr>
        <w:t xml:space="preserve"> </w:t>
      </w:r>
    </w:p>
    <w:p w14:paraId="729132F5" w14:textId="47590ECA" w:rsidR="00807C71" w:rsidRDefault="00807C71" w:rsidP="006B6A0F">
      <w:pPr>
        <w:rPr>
          <w:rFonts w:eastAsia="Calibri"/>
        </w:rPr>
      </w:pPr>
      <w:r>
        <w:rPr>
          <w:rFonts w:eastAsia="Calibri"/>
        </w:rPr>
        <w:t>Enter</w:t>
      </w:r>
      <w:r w:rsidR="005F71AE">
        <w:rPr>
          <w:rFonts w:eastAsia="Calibri"/>
        </w:rPr>
        <w:t xml:space="preserve"> a</w:t>
      </w:r>
      <w:r>
        <w:rPr>
          <w:rFonts w:eastAsia="Calibri"/>
        </w:rPr>
        <w:t xml:space="preserve"> temporary password of L3@rn2025</w:t>
      </w:r>
      <w:r w:rsidR="005F71AE">
        <w:rPr>
          <w:rFonts w:eastAsia="Calibri"/>
        </w:rPr>
        <w:t xml:space="preserve"> into the Enter Password and Confirm Password fields and enable the option for User must change password on login.</w:t>
      </w:r>
    </w:p>
    <w:p w14:paraId="16EC19C3" w14:textId="434DB4D9" w:rsidR="005F71AE" w:rsidRDefault="002D1BC3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71FCF7D" wp14:editId="4E216A41">
            <wp:extent cx="5029200" cy="2386375"/>
            <wp:effectExtent l="19050" t="19050" r="19050" b="13970"/>
            <wp:docPr id="5114025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02534" name="Picture 5114025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FBB59" w14:textId="77777777" w:rsidR="00A60545" w:rsidRDefault="002D1BC3" w:rsidP="006B6A0F">
      <w:pPr>
        <w:rPr>
          <w:rFonts w:eastAsia="Calibri"/>
        </w:rPr>
      </w:pPr>
      <w:r>
        <w:rPr>
          <w:rFonts w:eastAsia="Calibri"/>
        </w:rPr>
        <w:t>Enter Group Member &amp; Group Manage information (</w:t>
      </w:r>
      <w:r w:rsidR="00F40123">
        <w:rPr>
          <w:rFonts w:eastAsia="Calibri"/>
        </w:rPr>
        <w:t>the first few letters of the group name can be entered into the field to make the group name easier to locate).  The Custom User Field information can be enter</w:t>
      </w:r>
      <w:r w:rsidR="0049033B">
        <w:rPr>
          <w:rFonts w:eastAsia="Calibri"/>
        </w:rPr>
        <w:t>ed (Company Name, Alarm Monitoring/Business Management product)</w:t>
      </w:r>
      <w:r w:rsidR="00A60545">
        <w:rPr>
          <w:rFonts w:eastAsia="Calibri"/>
        </w:rPr>
        <w:t>.</w:t>
      </w:r>
    </w:p>
    <w:p w14:paraId="047795BA" w14:textId="6FB654CA" w:rsidR="00F40123" w:rsidRDefault="00F40123" w:rsidP="006B6A0F">
      <w:pPr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3F849B53" wp14:editId="3DCB355C">
            <wp:extent cx="5029200" cy="2386375"/>
            <wp:effectExtent l="19050" t="19050" r="19050" b="13970"/>
            <wp:docPr id="14589365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36536" name="Picture 145893653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785E3" w14:textId="5797F8E2" w:rsidR="00A60545" w:rsidRDefault="00A60545" w:rsidP="006B6A0F">
      <w:pPr>
        <w:rPr>
          <w:rFonts w:eastAsia="Calibri"/>
        </w:rPr>
      </w:pPr>
      <w:r>
        <w:rPr>
          <w:rFonts w:eastAsia="Calibri"/>
        </w:rPr>
        <w:t xml:space="preserve">Then click Save (a Success alert </w:t>
      </w:r>
      <w:r w:rsidR="00BA297B">
        <w:rPr>
          <w:rFonts w:eastAsia="Calibri"/>
        </w:rPr>
        <w:t>should appear).</w:t>
      </w:r>
    </w:p>
    <w:p w14:paraId="38A80D0B" w14:textId="533B84ED" w:rsidR="00A60545" w:rsidRDefault="00A60545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D6763FF" wp14:editId="2E64D4D7">
            <wp:extent cx="5029200" cy="2386375"/>
            <wp:effectExtent l="19050" t="19050" r="19050" b="13970"/>
            <wp:docPr id="3285653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65375" name="Picture 3285653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99DAD8" w14:textId="4A593CDE" w:rsidR="00BA297B" w:rsidRDefault="00BA297B" w:rsidP="006B6A0F">
      <w:pPr>
        <w:rPr>
          <w:rFonts w:eastAsia="Calibri"/>
        </w:rPr>
      </w:pPr>
      <w:r>
        <w:rPr>
          <w:rFonts w:eastAsia="Calibri"/>
        </w:rPr>
        <w:t xml:space="preserve">Once on the newly created user, </w:t>
      </w:r>
      <w:r w:rsidR="00012678">
        <w:rPr>
          <w:rFonts w:eastAsia="Calibri"/>
        </w:rPr>
        <w:t>click on Settings.</w:t>
      </w:r>
      <w:r w:rsidR="004A0CA5">
        <w:rPr>
          <w:rFonts w:eastAsia="Calibri"/>
        </w:rPr>
        <w:t xml:space="preserve">  This is where the Group Permissions to select the Company that the Learning Manager will be able to </w:t>
      </w:r>
      <w:r w:rsidR="001B64BD">
        <w:rPr>
          <w:rFonts w:eastAsia="Calibri"/>
        </w:rPr>
        <w:t>create users/approve enrollments.</w:t>
      </w:r>
    </w:p>
    <w:p w14:paraId="49F958C8" w14:textId="297E7071" w:rsidR="004A0CA5" w:rsidRDefault="00012678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283057A7" wp14:editId="4B8E4E53">
            <wp:extent cx="5029200" cy="2386375"/>
            <wp:effectExtent l="19050" t="19050" r="19050" b="13970"/>
            <wp:docPr id="99779199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91999" name="Picture 99779199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29A0AB" w14:textId="2D7333C6" w:rsidR="001B64BD" w:rsidRDefault="006F627B" w:rsidP="006B6A0F">
      <w:pPr>
        <w:rPr>
          <w:rFonts w:eastAsia="Calibri"/>
        </w:rPr>
      </w:pPr>
      <w:r>
        <w:rPr>
          <w:rFonts w:eastAsia="Calibri"/>
        </w:rPr>
        <w:lastRenderedPageBreak/>
        <w:t>Click Save, and the Learning Manager set up will be complete.</w:t>
      </w:r>
    </w:p>
    <w:p w14:paraId="7061CD6B" w14:textId="24A26C47" w:rsidR="006F627B" w:rsidRDefault="006F627B" w:rsidP="006B6A0F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0620B870" wp14:editId="011226C3">
            <wp:extent cx="5029200" cy="2386375"/>
            <wp:effectExtent l="19050" t="19050" r="19050" b="13970"/>
            <wp:docPr id="3872387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38703" name="Picture 3872387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F04DAE" w14:textId="0122CC0E" w:rsidR="006F627B" w:rsidRDefault="00E80561" w:rsidP="006B6A0F">
      <w:pPr>
        <w:rPr>
          <w:rFonts w:eastAsia="Calibri"/>
        </w:rPr>
      </w:pPr>
      <w:r>
        <w:rPr>
          <w:rFonts w:eastAsia="Calibri"/>
        </w:rPr>
        <w:t xml:space="preserve">Now the customer will need to be </w:t>
      </w:r>
      <w:proofErr w:type="gramStart"/>
      <w:r>
        <w:rPr>
          <w:rFonts w:eastAsia="Calibri"/>
        </w:rPr>
        <w:t>sent</w:t>
      </w:r>
      <w:proofErr w:type="gramEnd"/>
      <w:r>
        <w:rPr>
          <w:rFonts w:eastAsia="Calibri"/>
        </w:rPr>
        <w:t xml:space="preserve"> the Learning Manager email that gives them instructions on logging into BoldU and has the Learning Manager guide attached.</w:t>
      </w:r>
      <w:r w:rsidR="0056092E">
        <w:rPr>
          <w:rFonts w:eastAsia="Calibri"/>
        </w:rPr>
        <w:t xml:space="preserve"> (Make sure to change the “sending” email address)</w:t>
      </w:r>
    </w:p>
    <w:p w14:paraId="1CFE2022" w14:textId="4679026A" w:rsidR="00E80561" w:rsidRDefault="002D53C5" w:rsidP="006B6A0F">
      <w:pPr>
        <w:rPr>
          <w:rFonts w:eastAsia="Calibri"/>
        </w:rPr>
      </w:pPr>
      <w:r>
        <w:rPr>
          <w:rFonts w:eastAsia="Calibri"/>
        </w:rPr>
        <w:t xml:space="preserve">Also, if the request came through the BoldU email, then respond that the request has been completed and an additional email has been sent out with login information.  </w:t>
      </w:r>
    </w:p>
    <w:p w14:paraId="63B251B3" w14:textId="5B9E2E87" w:rsidR="002D53C5" w:rsidRDefault="002D53C5" w:rsidP="006B6A0F">
      <w:pPr>
        <w:rPr>
          <w:rFonts w:eastAsia="Calibri"/>
        </w:rPr>
      </w:pPr>
      <w:r>
        <w:rPr>
          <w:rFonts w:eastAsia="Calibri"/>
        </w:rPr>
        <w:t xml:space="preserve">If the request came through a SF case, then </w:t>
      </w:r>
      <w:r w:rsidR="00ED10F6">
        <w:rPr>
          <w:rFonts w:eastAsia="Calibri"/>
        </w:rPr>
        <w:t>the case will need to be closed out.</w:t>
      </w:r>
    </w:p>
    <w:p w14:paraId="6967055B" w14:textId="6C21BCB5" w:rsidR="00ED10F6" w:rsidRPr="003F5453" w:rsidRDefault="0096393B" w:rsidP="003F5453">
      <w:pPr>
        <w:pStyle w:val="ListParagraph"/>
        <w:numPr>
          <w:ilvl w:val="1"/>
          <w:numId w:val="42"/>
        </w:numPr>
      </w:pPr>
      <w:r w:rsidRPr="003F5453">
        <w:t>Assign the case to yourself.</w:t>
      </w:r>
    </w:p>
    <w:p w14:paraId="07BF1955" w14:textId="4FBACAD9" w:rsidR="0096393B" w:rsidRPr="003F5453" w:rsidRDefault="00990139" w:rsidP="003F5453">
      <w:pPr>
        <w:pStyle w:val="ListParagraph"/>
        <w:numPr>
          <w:ilvl w:val="1"/>
          <w:numId w:val="42"/>
        </w:numPr>
      </w:pPr>
      <w:r w:rsidRPr="003F5453">
        <w:t xml:space="preserve">Go to Edit to change the required fields </w:t>
      </w:r>
      <w:r w:rsidR="003F5453" w:rsidRPr="003F5453">
        <w:t>–</w:t>
      </w:r>
      <w:r w:rsidRPr="003F5453">
        <w:t xml:space="preserve"> </w:t>
      </w:r>
    </w:p>
    <w:p w14:paraId="633F56E6" w14:textId="3E8C62BD" w:rsidR="003F5453" w:rsidRDefault="003F5453" w:rsidP="003F5453">
      <w:pPr>
        <w:pStyle w:val="ListParagraph"/>
        <w:numPr>
          <w:ilvl w:val="2"/>
          <w:numId w:val="42"/>
        </w:numPr>
      </w:pPr>
      <w:r w:rsidRPr="003F5453">
        <w:t>Status – Closed</w:t>
      </w:r>
    </w:p>
    <w:p w14:paraId="7836CBD0" w14:textId="52658B01" w:rsidR="00D647D5" w:rsidRDefault="003F5453" w:rsidP="00AA6ACE">
      <w:pPr>
        <w:pStyle w:val="ListParagraph"/>
        <w:numPr>
          <w:ilvl w:val="2"/>
          <w:numId w:val="42"/>
        </w:numPr>
      </w:pPr>
      <w:r>
        <w:t>Product</w:t>
      </w:r>
      <w:r w:rsidR="00D647D5">
        <w:t xml:space="preserve"> – Manitou</w:t>
      </w:r>
    </w:p>
    <w:p w14:paraId="7ECBC3BE" w14:textId="1D069C43" w:rsidR="00D647D5" w:rsidRDefault="00D647D5" w:rsidP="00AA6ACE">
      <w:pPr>
        <w:pStyle w:val="ListParagraph"/>
        <w:numPr>
          <w:ilvl w:val="2"/>
          <w:numId w:val="42"/>
        </w:numPr>
      </w:pPr>
      <w:r>
        <w:t>Sub Product – Other</w:t>
      </w:r>
    </w:p>
    <w:p w14:paraId="23853323" w14:textId="61ACFF60" w:rsidR="00D647D5" w:rsidRDefault="00D647D5" w:rsidP="00AA6ACE">
      <w:pPr>
        <w:pStyle w:val="ListParagraph"/>
        <w:numPr>
          <w:ilvl w:val="2"/>
          <w:numId w:val="42"/>
        </w:numPr>
      </w:pPr>
      <w:r>
        <w:t>Functional Area – Other</w:t>
      </w:r>
    </w:p>
    <w:p w14:paraId="4B73D7AA" w14:textId="77777777" w:rsidR="00904F58" w:rsidRDefault="00904F58" w:rsidP="00AA6ACE">
      <w:pPr>
        <w:pStyle w:val="ListParagraph"/>
        <w:numPr>
          <w:ilvl w:val="2"/>
          <w:numId w:val="42"/>
        </w:numPr>
      </w:pPr>
      <w:r>
        <w:t>Request Category – Login/Access Request</w:t>
      </w:r>
    </w:p>
    <w:p w14:paraId="3AC15442" w14:textId="7323C96E" w:rsidR="00904F58" w:rsidRDefault="00904F58" w:rsidP="00904F58">
      <w:pPr>
        <w:pStyle w:val="ListParagraph"/>
        <w:numPr>
          <w:ilvl w:val="2"/>
          <w:numId w:val="42"/>
        </w:numPr>
      </w:pPr>
      <w:r>
        <w:t>Request Type – BoldU login/access</w:t>
      </w:r>
    </w:p>
    <w:p w14:paraId="1DDD2386" w14:textId="77777777" w:rsidR="00904F58" w:rsidRDefault="00904F58" w:rsidP="00AA6ACE">
      <w:pPr>
        <w:pStyle w:val="ListParagraph"/>
        <w:numPr>
          <w:ilvl w:val="2"/>
          <w:numId w:val="42"/>
        </w:numPr>
      </w:pPr>
      <w:r>
        <w:t>Billable/Non-Billable – Non-Billable</w:t>
      </w:r>
    </w:p>
    <w:p w14:paraId="503A7038" w14:textId="77777777" w:rsidR="002467A4" w:rsidRDefault="00904F58" w:rsidP="002467A4">
      <w:pPr>
        <w:pStyle w:val="ListParagraph"/>
        <w:numPr>
          <w:ilvl w:val="1"/>
          <w:numId w:val="42"/>
        </w:numPr>
      </w:pPr>
      <w:r>
        <w:t>Resolution Detail</w:t>
      </w:r>
      <w:r w:rsidR="002467A4">
        <w:t>s</w:t>
      </w:r>
    </w:p>
    <w:p w14:paraId="5F404744" w14:textId="77777777" w:rsidR="00FC2DA4" w:rsidRDefault="002467A4" w:rsidP="002467A4">
      <w:pPr>
        <w:pStyle w:val="ListParagraph"/>
        <w:numPr>
          <w:ilvl w:val="2"/>
          <w:numId w:val="42"/>
        </w:numPr>
      </w:pPr>
      <w:r>
        <w:t xml:space="preserve">Resolution </w:t>
      </w:r>
      <w:r w:rsidR="00FC2DA4">
        <w:t>–</w:t>
      </w:r>
      <w:r>
        <w:t xml:space="preserve"> </w:t>
      </w:r>
      <w:r w:rsidR="00FC2DA4">
        <w:t>Solved (Permanently)</w:t>
      </w:r>
    </w:p>
    <w:p w14:paraId="73E94073" w14:textId="77777777" w:rsidR="00FC2DA4" w:rsidRDefault="00FC2DA4" w:rsidP="002467A4">
      <w:pPr>
        <w:pStyle w:val="ListParagraph"/>
        <w:numPr>
          <w:ilvl w:val="2"/>
          <w:numId w:val="42"/>
        </w:numPr>
      </w:pPr>
      <w:r>
        <w:t>Resolution Details – Customer provided with login credentials to BoldU</w:t>
      </w:r>
    </w:p>
    <w:p w14:paraId="15890363" w14:textId="77777777" w:rsidR="00F2678A" w:rsidRDefault="00FC2DA4" w:rsidP="00F2678A">
      <w:pPr>
        <w:pStyle w:val="ListParagraph"/>
        <w:numPr>
          <w:ilvl w:val="2"/>
          <w:numId w:val="42"/>
        </w:numPr>
      </w:pPr>
      <w:r>
        <w:t xml:space="preserve">Cause code </w:t>
      </w:r>
      <w:r w:rsidR="00F2678A">
        <w:t>– Other</w:t>
      </w:r>
    </w:p>
    <w:p w14:paraId="02A62912" w14:textId="5ED48B8D" w:rsidR="006B6A0F" w:rsidRPr="006B6A0F" w:rsidRDefault="00F2678A" w:rsidP="009B77DA">
      <w:pPr>
        <w:pStyle w:val="ListParagraph"/>
        <w:numPr>
          <w:ilvl w:val="1"/>
          <w:numId w:val="42"/>
        </w:numPr>
        <w:tabs>
          <w:tab w:val="left" w:pos="1830"/>
        </w:tabs>
      </w:pPr>
      <w:r>
        <w:t>Save</w:t>
      </w:r>
    </w:p>
    <w:sectPr w:rsidR="006B6A0F" w:rsidRPr="006B6A0F" w:rsidSect="006F37D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2240" w:h="15840"/>
      <w:pgMar w:top="108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F5B1F" w14:textId="77777777" w:rsidR="006623EA" w:rsidRDefault="006623EA" w:rsidP="00B867CC">
      <w:r>
        <w:separator/>
      </w:r>
    </w:p>
  </w:endnote>
  <w:endnote w:type="continuationSeparator" w:id="0">
    <w:p w14:paraId="3038A730" w14:textId="77777777" w:rsidR="006623EA" w:rsidRDefault="006623EA" w:rsidP="00B86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F301F" w14:textId="77777777" w:rsidR="006B6A0F" w:rsidRDefault="006B6A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67241004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5C9D66E1" w14:textId="06236085" w:rsidR="000F189F" w:rsidRPr="00AC1BDB" w:rsidRDefault="004B2C6A" w:rsidP="000F189F">
        <w:pPr>
          <w:pStyle w:val="Footer"/>
          <w:tabs>
            <w:tab w:val="left" w:pos="6480"/>
          </w:tabs>
          <w:rPr>
            <w:noProof/>
            <w:sz w:val="20"/>
            <w:szCs w:val="20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88114A6" wp14:editId="12A3577E">
                  <wp:simplePos x="0" y="0"/>
                  <wp:positionH relativeFrom="margin">
                    <wp:align>right</wp:align>
                  </wp:positionH>
                  <wp:positionV relativeFrom="paragraph">
                    <wp:posOffset>113187</wp:posOffset>
                  </wp:positionV>
                  <wp:extent cx="3716631" cy="319042"/>
                  <wp:effectExtent l="0" t="0" r="0" b="508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16631" cy="3190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0A86B9F" w14:textId="579AEDA9" w:rsidR="004B2C6A" w:rsidRPr="006C034C" w:rsidRDefault="006B6A0F" w:rsidP="004B2C6A">
                              <w:pPr>
                                <w:jc w:val="righ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BoldU Admin</w:t>
                              </w:r>
                              <w:r w:rsidR="004B2C6A" w:rsidRPr="006C034C">
                                <w:rPr>
                                  <w:sz w:val="18"/>
                                  <w:szCs w:val="18"/>
                                </w:rPr>
                                <w:t xml:space="preserve"> | </w:t>
                              </w:r>
                              <w:r w:rsidR="004B2C6A" w:rsidRPr="006C034C">
                                <w:rPr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4B2C6A" w:rsidRPr="006C034C">
                                <w:rPr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 w:rsidR="004B2C6A" w:rsidRPr="006C034C">
                                <w:rPr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B2C6A" w:rsidRPr="006C034C">
                                <w:rPr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="004B2C6A" w:rsidRPr="006C034C">
                                <w:rPr>
                                  <w:noProof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88114A6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margin-left:241.45pt;margin-top:8.9pt;width:292.65pt;height:25.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" fillcolor="white [3201]" stroked="f" strokeweight=".5pt">
                  <v:textbox>
                    <w:txbxContent>
                      <w:p w14:paraId="30A86B9F" w14:textId="579AEDA9" w:rsidR="004B2C6A" w:rsidRPr="006C034C" w:rsidRDefault="006B6A0F" w:rsidP="004B2C6A">
                        <w:pPr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BoldU Admin</w:t>
                        </w:r>
                        <w:r w:rsidR="004B2C6A" w:rsidRPr="006C034C">
                          <w:rPr>
                            <w:sz w:val="18"/>
                            <w:szCs w:val="18"/>
                          </w:rPr>
                          <w:t xml:space="preserve"> | </w:t>
                        </w:r>
                        <w:r w:rsidR="004B2C6A" w:rsidRPr="006C034C">
                          <w:rPr>
                            <w:sz w:val="18"/>
                            <w:szCs w:val="18"/>
                          </w:rPr>
                          <w:fldChar w:fldCharType="begin"/>
                        </w:r>
                        <w:r w:rsidR="004B2C6A" w:rsidRPr="006C034C">
                          <w:rPr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 w:rsidR="004B2C6A" w:rsidRPr="006C034C">
                          <w:rPr>
                            <w:sz w:val="18"/>
                            <w:szCs w:val="18"/>
                          </w:rPr>
                          <w:fldChar w:fldCharType="separate"/>
                        </w:r>
                        <w:r w:rsidR="004B2C6A" w:rsidRPr="006C034C">
                          <w:rPr>
                            <w:noProof/>
                            <w:sz w:val="18"/>
                            <w:szCs w:val="18"/>
                          </w:rPr>
                          <w:t>1</w:t>
                        </w:r>
                        <w:r w:rsidR="004B2C6A" w:rsidRPr="006C034C">
                          <w:rPr>
                            <w:noProof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9394001" wp14:editId="2AFA8519">
                  <wp:simplePos x="0" y="0"/>
                  <wp:positionH relativeFrom="margin">
                    <wp:align>left</wp:align>
                  </wp:positionH>
                  <wp:positionV relativeFrom="paragraph">
                    <wp:posOffset>125062</wp:posOffset>
                  </wp:positionV>
                  <wp:extent cx="2244436" cy="319042"/>
                  <wp:effectExtent l="0" t="0" r="3810" b="5080"/>
                  <wp:wrapNone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44436" cy="3190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32B4CBC" w14:textId="36295804" w:rsidR="00AC1BDB" w:rsidRPr="006C034C" w:rsidRDefault="000F18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C034C">
                                <w:rPr>
                                  <w:sz w:val="18"/>
                                  <w:szCs w:val="18"/>
                                </w:rPr>
                                <w:t>Bold Group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9394001" id="Text Box 2" o:spid="_x0000_s1027" type="#_x0000_t202" style="position:absolute;margin-left:0;margin-top:9.85pt;width:176.75pt;height:25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" fillcolor="white [3201]" stroked="f" strokeweight=".5pt">
                  <v:textbox>
                    <w:txbxContent>
                      <w:p w14:paraId="132B4CBC" w14:textId="36295804" w:rsidR="00AC1BDB" w:rsidRPr="006C034C" w:rsidRDefault="000F189F">
                        <w:pPr>
                          <w:rPr>
                            <w:sz w:val="18"/>
                            <w:szCs w:val="18"/>
                          </w:rPr>
                        </w:pPr>
                        <w:r w:rsidRPr="006C034C">
                          <w:rPr>
                            <w:sz w:val="18"/>
                            <w:szCs w:val="18"/>
                          </w:rPr>
                          <w:t>Bold Group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0F189F">
          <w:rPr>
            <w:noProof/>
            <w:sz w:val="20"/>
            <w:szCs w:val="20"/>
          </w:rPr>
          <w:tab/>
        </w:r>
        <w:r w:rsidR="000F189F">
          <w:rPr>
            <w:noProof/>
            <w:sz w:val="20"/>
            <w:szCs w:val="20"/>
          </w:rPr>
          <w:tab/>
        </w:r>
      </w:p>
    </w:sdtContent>
  </w:sdt>
  <w:p w14:paraId="7FC4E0E6" w14:textId="52B1B2C0" w:rsidR="00AC1BDB" w:rsidRDefault="00AC1BDB" w:rsidP="00AC1B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AEF90" w14:textId="77777777" w:rsidR="006B6A0F" w:rsidRDefault="006B6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44697" w14:textId="77777777" w:rsidR="006623EA" w:rsidRDefault="006623EA" w:rsidP="00B867CC">
      <w:r>
        <w:separator/>
      </w:r>
    </w:p>
  </w:footnote>
  <w:footnote w:type="continuationSeparator" w:id="0">
    <w:p w14:paraId="7A95290D" w14:textId="77777777" w:rsidR="006623EA" w:rsidRDefault="006623EA" w:rsidP="00B86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A7246" w14:textId="526A2CB2" w:rsidR="00A2046B" w:rsidRDefault="007775B6">
    <w:pPr>
      <w:pStyle w:val="Header"/>
    </w:pPr>
    <w:r>
      <w:rPr>
        <w:noProof/>
      </w:rPr>
      <w:pict w14:anchorId="4E418F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387829" o:spid="_x0000_s1026" type="#_x0000_t75" style="position:absolute;margin-left:0;margin-top:0;width:539.65pt;height:572.25pt;z-index:-251653120;mso-position-horizontal:center;mso-position-horizontal-relative:margin;mso-position-vertical:center;mso-position-vertical-relative:margin" o:allowincell="f">
          <v:imagedata r:id="rId1" o:title="Cresent Ic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4CB5F" w14:textId="441E2AAE" w:rsidR="00A2046B" w:rsidRDefault="007775B6">
    <w:pPr>
      <w:pStyle w:val="Header"/>
    </w:pPr>
    <w:r>
      <w:rPr>
        <w:noProof/>
      </w:rPr>
      <w:pict w14:anchorId="545828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387830" o:spid="_x0000_s1027" type="#_x0000_t75" style="position:absolute;margin-left:0;margin-top:0;width:539.65pt;height:572.25pt;z-index:-251652096;mso-position-horizontal:center;mso-position-horizontal-relative:margin;mso-position-vertical:center;mso-position-vertical-relative:margin" o:allowincell="f">
          <v:imagedata r:id="rId1" o:title="Cresent Ic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8540B" w14:textId="29612BE7" w:rsidR="00A2046B" w:rsidRDefault="007775B6">
    <w:pPr>
      <w:pStyle w:val="Header"/>
    </w:pPr>
    <w:r>
      <w:rPr>
        <w:noProof/>
      </w:rPr>
      <w:pict w14:anchorId="0FDDFE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3387828" o:spid="_x0000_s1025" type="#_x0000_t75" style="position:absolute;margin-left:0;margin-top:0;width:539.65pt;height:572.25pt;z-index:-251654144;mso-position-horizontal:center;mso-position-horizontal-relative:margin;mso-position-vertical:center;mso-position-vertical-relative:margin" o:allowincell="f">
          <v:imagedata r:id="rId1" o:title="Cresent Ic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A25"/>
    <w:multiLevelType w:val="hybridMultilevel"/>
    <w:tmpl w:val="C94E4F78"/>
    <w:lvl w:ilvl="0" w:tplc="65EECB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B1493"/>
    <w:multiLevelType w:val="hybridMultilevel"/>
    <w:tmpl w:val="3C807AB2"/>
    <w:lvl w:ilvl="0" w:tplc="75E2D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F0857"/>
    <w:multiLevelType w:val="hybridMultilevel"/>
    <w:tmpl w:val="798C6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2373"/>
    <w:multiLevelType w:val="hybridMultilevel"/>
    <w:tmpl w:val="60865708"/>
    <w:lvl w:ilvl="0" w:tplc="5364B2C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F202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90C00"/>
    <w:multiLevelType w:val="hybridMultilevel"/>
    <w:tmpl w:val="2B2E0A72"/>
    <w:lvl w:ilvl="0" w:tplc="75E2DC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E24776"/>
    <w:multiLevelType w:val="hybridMultilevel"/>
    <w:tmpl w:val="9A1CD06E"/>
    <w:lvl w:ilvl="0" w:tplc="1982D0FA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123F3373"/>
    <w:multiLevelType w:val="hybridMultilevel"/>
    <w:tmpl w:val="13DAFB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117422"/>
    <w:multiLevelType w:val="hybridMultilevel"/>
    <w:tmpl w:val="F91EB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F7AA6"/>
    <w:multiLevelType w:val="multilevel"/>
    <w:tmpl w:val="F1B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C95325"/>
    <w:multiLevelType w:val="multilevel"/>
    <w:tmpl w:val="0CB83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412DC3"/>
    <w:multiLevelType w:val="hybridMultilevel"/>
    <w:tmpl w:val="B99048D2"/>
    <w:lvl w:ilvl="0" w:tplc="1792C430">
      <w:start w:val="1"/>
      <w:numFmt w:val="bullet"/>
      <w:lvlText w:val=""/>
      <w:lvlJc w:val="left"/>
      <w:pPr>
        <w:ind w:left="1080" w:hanging="360"/>
      </w:pPr>
      <w:rPr>
        <w:rFonts w:ascii="Wingdings 3" w:hAnsi="Wingdings 3" w:hint="default"/>
        <w:color w:val="CF202F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0E5A75"/>
    <w:multiLevelType w:val="hybridMultilevel"/>
    <w:tmpl w:val="9E885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876FC"/>
    <w:multiLevelType w:val="multilevel"/>
    <w:tmpl w:val="096E0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FB528C"/>
    <w:multiLevelType w:val="multilevel"/>
    <w:tmpl w:val="15D87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93394E"/>
    <w:multiLevelType w:val="hybridMultilevel"/>
    <w:tmpl w:val="B5A4FB22"/>
    <w:lvl w:ilvl="0" w:tplc="45260F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3BF86AB9"/>
    <w:multiLevelType w:val="hybridMultilevel"/>
    <w:tmpl w:val="AA54CF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272F06"/>
    <w:multiLevelType w:val="hybridMultilevel"/>
    <w:tmpl w:val="5378991A"/>
    <w:lvl w:ilvl="0" w:tplc="AFE2275C">
      <w:start w:val="2"/>
      <w:numFmt w:val="bullet"/>
      <w:lvlText w:val=""/>
      <w:lvlJc w:val="left"/>
      <w:pPr>
        <w:ind w:left="9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3F6E22CE"/>
    <w:multiLevelType w:val="hybridMultilevel"/>
    <w:tmpl w:val="D26C1C22"/>
    <w:lvl w:ilvl="0" w:tplc="62105F70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01390"/>
    <w:multiLevelType w:val="hybridMultilevel"/>
    <w:tmpl w:val="5720E352"/>
    <w:lvl w:ilvl="0" w:tplc="96A005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65F7C"/>
    <w:multiLevelType w:val="hybridMultilevel"/>
    <w:tmpl w:val="0B5071CA"/>
    <w:lvl w:ilvl="0" w:tplc="E5A8080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A3A4B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7F38DF"/>
    <w:multiLevelType w:val="hybridMultilevel"/>
    <w:tmpl w:val="11F40B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B80BCF"/>
    <w:multiLevelType w:val="hybridMultilevel"/>
    <w:tmpl w:val="1548C34C"/>
    <w:lvl w:ilvl="0" w:tplc="E7067D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3A4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C0332A"/>
    <w:multiLevelType w:val="multilevel"/>
    <w:tmpl w:val="FEFEE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6B364B"/>
    <w:multiLevelType w:val="hybridMultilevel"/>
    <w:tmpl w:val="8CD2F94C"/>
    <w:lvl w:ilvl="0" w:tplc="9196A5A4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CF202F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75117"/>
    <w:multiLevelType w:val="hybridMultilevel"/>
    <w:tmpl w:val="6930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09110E"/>
    <w:multiLevelType w:val="hybridMultilevel"/>
    <w:tmpl w:val="D86E743C"/>
    <w:lvl w:ilvl="0" w:tplc="5298239A">
      <w:start w:val="1"/>
      <w:numFmt w:val="bullet"/>
      <w:lvlText w:val="u"/>
      <w:lvlJc w:val="left"/>
      <w:pPr>
        <w:ind w:left="1080" w:hanging="360"/>
      </w:pPr>
      <w:rPr>
        <w:rFonts w:ascii="Wingdings 3" w:hAnsi="Wingdings 3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C1D3DE1"/>
    <w:multiLevelType w:val="hybridMultilevel"/>
    <w:tmpl w:val="8E6A0C96"/>
    <w:lvl w:ilvl="0" w:tplc="75E2DC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75E2C"/>
    <w:multiLevelType w:val="hybridMultilevel"/>
    <w:tmpl w:val="44E2E5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4F3243A"/>
    <w:multiLevelType w:val="hybridMultilevel"/>
    <w:tmpl w:val="D4181A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10A76D5"/>
    <w:multiLevelType w:val="multilevel"/>
    <w:tmpl w:val="12CC6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DA1242"/>
    <w:multiLevelType w:val="hybridMultilevel"/>
    <w:tmpl w:val="F1E0E476"/>
    <w:lvl w:ilvl="0" w:tplc="378C6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3F1E6A"/>
    <w:multiLevelType w:val="hybridMultilevel"/>
    <w:tmpl w:val="31363318"/>
    <w:lvl w:ilvl="0" w:tplc="5298239A">
      <w:start w:val="1"/>
      <w:numFmt w:val="bullet"/>
      <w:lvlText w:val="u"/>
      <w:lvlJc w:val="left"/>
      <w:pPr>
        <w:ind w:left="720" w:hanging="360"/>
      </w:pPr>
      <w:rPr>
        <w:rFonts w:ascii="Wingdings 3" w:hAnsi="Wingdings 3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1513ED"/>
    <w:multiLevelType w:val="hybridMultilevel"/>
    <w:tmpl w:val="E480B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D7942"/>
    <w:multiLevelType w:val="hybridMultilevel"/>
    <w:tmpl w:val="451A561E"/>
    <w:lvl w:ilvl="0" w:tplc="1982D0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9483726"/>
    <w:multiLevelType w:val="hybridMultilevel"/>
    <w:tmpl w:val="C428A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067384"/>
    <w:multiLevelType w:val="hybridMultilevel"/>
    <w:tmpl w:val="C56668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C222245"/>
    <w:multiLevelType w:val="hybridMultilevel"/>
    <w:tmpl w:val="982A0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0E5006"/>
    <w:multiLevelType w:val="hybridMultilevel"/>
    <w:tmpl w:val="BB984012"/>
    <w:lvl w:ilvl="0" w:tplc="5298239A">
      <w:start w:val="1"/>
      <w:numFmt w:val="bullet"/>
      <w:lvlText w:val="u"/>
      <w:lvlJc w:val="left"/>
      <w:pPr>
        <w:ind w:left="1080" w:hanging="360"/>
      </w:pPr>
      <w:rPr>
        <w:rFonts w:ascii="Wingdings 3" w:hAnsi="Wingdings 3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8EB31F4"/>
    <w:multiLevelType w:val="hybridMultilevel"/>
    <w:tmpl w:val="37922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3C3E5B"/>
    <w:multiLevelType w:val="multilevel"/>
    <w:tmpl w:val="C30A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FB2AB2"/>
    <w:multiLevelType w:val="hybridMultilevel"/>
    <w:tmpl w:val="ACFE34F6"/>
    <w:lvl w:ilvl="0" w:tplc="5298239A">
      <w:start w:val="1"/>
      <w:numFmt w:val="bullet"/>
      <w:lvlText w:val="u"/>
      <w:lvlJc w:val="left"/>
      <w:pPr>
        <w:ind w:left="1080" w:hanging="360"/>
      </w:pPr>
      <w:rPr>
        <w:rFonts w:ascii="Wingdings 3" w:hAnsi="Wingdings 3"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67678E"/>
    <w:multiLevelType w:val="hybridMultilevel"/>
    <w:tmpl w:val="7360C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645083">
    <w:abstractNumId w:val="27"/>
  </w:num>
  <w:num w:numId="2" w16cid:durableId="335813811">
    <w:abstractNumId w:val="20"/>
  </w:num>
  <w:num w:numId="3" w16cid:durableId="1706249439">
    <w:abstractNumId w:val="35"/>
  </w:num>
  <w:num w:numId="4" w16cid:durableId="1369532172">
    <w:abstractNumId w:val="0"/>
  </w:num>
  <w:num w:numId="5" w16cid:durableId="1754083932">
    <w:abstractNumId w:val="18"/>
  </w:num>
  <w:num w:numId="6" w16cid:durableId="1258708612">
    <w:abstractNumId w:val="34"/>
  </w:num>
  <w:num w:numId="7" w16cid:durableId="368070427">
    <w:abstractNumId w:val="32"/>
  </w:num>
  <w:num w:numId="8" w16cid:durableId="2098596399">
    <w:abstractNumId w:val="1"/>
  </w:num>
  <w:num w:numId="9" w16cid:durableId="441731011">
    <w:abstractNumId w:val="15"/>
  </w:num>
  <w:num w:numId="10" w16cid:durableId="303237297">
    <w:abstractNumId w:val="4"/>
  </w:num>
  <w:num w:numId="11" w16cid:durableId="944338166">
    <w:abstractNumId w:val="40"/>
  </w:num>
  <w:num w:numId="12" w16cid:durableId="259485314">
    <w:abstractNumId w:val="25"/>
  </w:num>
  <w:num w:numId="13" w16cid:durableId="1197308818">
    <w:abstractNumId w:val="37"/>
  </w:num>
  <w:num w:numId="14" w16cid:durableId="780757838">
    <w:abstractNumId w:val="38"/>
  </w:num>
  <w:num w:numId="15" w16cid:durableId="1367752926">
    <w:abstractNumId w:val="36"/>
  </w:num>
  <w:num w:numId="16" w16cid:durableId="655836460">
    <w:abstractNumId w:val="6"/>
  </w:num>
  <w:num w:numId="17" w16cid:durableId="2004821481">
    <w:abstractNumId w:val="7"/>
  </w:num>
  <w:num w:numId="18" w16cid:durableId="84351214">
    <w:abstractNumId w:val="11"/>
  </w:num>
  <w:num w:numId="19" w16cid:durableId="211116328">
    <w:abstractNumId w:val="31"/>
  </w:num>
  <w:num w:numId="20" w16cid:durableId="1889223616">
    <w:abstractNumId w:val="17"/>
  </w:num>
  <w:num w:numId="21" w16cid:durableId="440958061">
    <w:abstractNumId w:val="26"/>
  </w:num>
  <w:num w:numId="22" w16cid:durableId="506215001">
    <w:abstractNumId w:val="30"/>
  </w:num>
  <w:num w:numId="23" w16cid:durableId="724908409">
    <w:abstractNumId w:val="3"/>
  </w:num>
  <w:num w:numId="24" w16cid:durableId="146896254">
    <w:abstractNumId w:val="23"/>
  </w:num>
  <w:num w:numId="25" w16cid:durableId="1148014366">
    <w:abstractNumId w:val="10"/>
  </w:num>
  <w:num w:numId="26" w16cid:durableId="634289809">
    <w:abstractNumId w:val="21"/>
  </w:num>
  <w:num w:numId="27" w16cid:durableId="1580403277">
    <w:abstractNumId w:val="33"/>
  </w:num>
  <w:num w:numId="28" w16cid:durableId="1434202612">
    <w:abstractNumId w:val="5"/>
  </w:num>
  <w:num w:numId="29" w16cid:durableId="1903910597">
    <w:abstractNumId w:val="28"/>
  </w:num>
  <w:num w:numId="30" w16cid:durableId="1761413612">
    <w:abstractNumId w:val="19"/>
  </w:num>
  <w:num w:numId="31" w16cid:durableId="2102141227">
    <w:abstractNumId w:val="39"/>
  </w:num>
  <w:num w:numId="32" w16cid:durableId="1675760563">
    <w:abstractNumId w:val="12"/>
  </w:num>
  <w:num w:numId="33" w16cid:durableId="1046029322">
    <w:abstractNumId w:val="29"/>
  </w:num>
  <w:num w:numId="34" w16cid:durableId="1996951896">
    <w:abstractNumId w:val="22"/>
  </w:num>
  <w:num w:numId="35" w16cid:durableId="1585140525">
    <w:abstractNumId w:val="8"/>
  </w:num>
  <w:num w:numId="36" w16cid:durableId="447353607">
    <w:abstractNumId w:val="13"/>
  </w:num>
  <w:num w:numId="37" w16cid:durableId="1464075774">
    <w:abstractNumId w:val="9"/>
  </w:num>
  <w:num w:numId="38" w16cid:durableId="2039619967">
    <w:abstractNumId w:val="2"/>
  </w:num>
  <w:num w:numId="39" w16cid:durableId="470174399">
    <w:abstractNumId w:val="41"/>
  </w:num>
  <w:num w:numId="40" w16cid:durableId="948587029">
    <w:abstractNumId w:val="16"/>
  </w:num>
  <w:num w:numId="41" w16cid:durableId="1780221882">
    <w:abstractNumId w:val="14"/>
  </w:num>
  <w:num w:numId="42" w16cid:durableId="204768048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D88"/>
    <w:rsid w:val="00012678"/>
    <w:rsid w:val="000154B8"/>
    <w:rsid w:val="00083770"/>
    <w:rsid w:val="00086493"/>
    <w:rsid w:val="00086C80"/>
    <w:rsid w:val="000A519C"/>
    <w:rsid w:val="000C1E04"/>
    <w:rsid w:val="000C4DFF"/>
    <w:rsid w:val="000D3D74"/>
    <w:rsid w:val="000E7DD6"/>
    <w:rsid w:val="000F189F"/>
    <w:rsid w:val="000F23A2"/>
    <w:rsid w:val="000F32C9"/>
    <w:rsid w:val="00104FBB"/>
    <w:rsid w:val="001323CE"/>
    <w:rsid w:val="001459EF"/>
    <w:rsid w:val="00161079"/>
    <w:rsid w:val="0017079D"/>
    <w:rsid w:val="001A77EF"/>
    <w:rsid w:val="001B64BD"/>
    <w:rsid w:val="002036EA"/>
    <w:rsid w:val="00233A55"/>
    <w:rsid w:val="002467A4"/>
    <w:rsid w:val="00272359"/>
    <w:rsid w:val="00272785"/>
    <w:rsid w:val="00290263"/>
    <w:rsid w:val="002977CF"/>
    <w:rsid w:val="002B0501"/>
    <w:rsid w:val="002B7317"/>
    <w:rsid w:val="002D1BC3"/>
    <w:rsid w:val="002D53C5"/>
    <w:rsid w:val="002E218A"/>
    <w:rsid w:val="002F49DF"/>
    <w:rsid w:val="002F6928"/>
    <w:rsid w:val="00306C62"/>
    <w:rsid w:val="00321EB5"/>
    <w:rsid w:val="00343D50"/>
    <w:rsid w:val="00376F66"/>
    <w:rsid w:val="003A219F"/>
    <w:rsid w:val="003D4A65"/>
    <w:rsid w:val="003E05C3"/>
    <w:rsid w:val="003E1E1B"/>
    <w:rsid w:val="003F5453"/>
    <w:rsid w:val="00413693"/>
    <w:rsid w:val="00423986"/>
    <w:rsid w:val="00426B20"/>
    <w:rsid w:val="00441ECE"/>
    <w:rsid w:val="004705A6"/>
    <w:rsid w:val="0047519A"/>
    <w:rsid w:val="004837E8"/>
    <w:rsid w:val="0049033B"/>
    <w:rsid w:val="004A0CA5"/>
    <w:rsid w:val="004A6E2D"/>
    <w:rsid w:val="004B2C6A"/>
    <w:rsid w:val="004E6638"/>
    <w:rsid w:val="004E77C0"/>
    <w:rsid w:val="00505520"/>
    <w:rsid w:val="00513F17"/>
    <w:rsid w:val="00526B38"/>
    <w:rsid w:val="00551F69"/>
    <w:rsid w:val="00554252"/>
    <w:rsid w:val="0056092E"/>
    <w:rsid w:val="005846AB"/>
    <w:rsid w:val="005B1CBE"/>
    <w:rsid w:val="005B30F3"/>
    <w:rsid w:val="005C505A"/>
    <w:rsid w:val="005E2465"/>
    <w:rsid w:val="005F597E"/>
    <w:rsid w:val="005F71AE"/>
    <w:rsid w:val="00600D29"/>
    <w:rsid w:val="00621C21"/>
    <w:rsid w:val="006623EA"/>
    <w:rsid w:val="00675D88"/>
    <w:rsid w:val="00677A03"/>
    <w:rsid w:val="006B0276"/>
    <w:rsid w:val="006B6A0F"/>
    <w:rsid w:val="006C034C"/>
    <w:rsid w:val="006C2A7B"/>
    <w:rsid w:val="006F2230"/>
    <w:rsid w:val="006F37DC"/>
    <w:rsid w:val="006F627B"/>
    <w:rsid w:val="007137BB"/>
    <w:rsid w:val="00717AD5"/>
    <w:rsid w:val="00717F38"/>
    <w:rsid w:val="00747000"/>
    <w:rsid w:val="007775B6"/>
    <w:rsid w:val="007B6D71"/>
    <w:rsid w:val="007D5E6A"/>
    <w:rsid w:val="007D6B5E"/>
    <w:rsid w:val="00807C71"/>
    <w:rsid w:val="008217DF"/>
    <w:rsid w:val="0082207A"/>
    <w:rsid w:val="008375C8"/>
    <w:rsid w:val="00843503"/>
    <w:rsid w:val="008503A9"/>
    <w:rsid w:val="0085533B"/>
    <w:rsid w:val="00861333"/>
    <w:rsid w:val="008635A0"/>
    <w:rsid w:val="00870F24"/>
    <w:rsid w:val="00872181"/>
    <w:rsid w:val="00885D5D"/>
    <w:rsid w:val="00887AD1"/>
    <w:rsid w:val="008A1327"/>
    <w:rsid w:val="008B0336"/>
    <w:rsid w:val="008C2F89"/>
    <w:rsid w:val="008C4C44"/>
    <w:rsid w:val="008E1A52"/>
    <w:rsid w:val="00904F58"/>
    <w:rsid w:val="009336E9"/>
    <w:rsid w:val="00944653"/>
    <w:rsid w:val="0096393B"/>
    <w:rsid w:val="00963BA0"/>
    <w:rsid w:val="00990139"/>
    <w:rsid w:val="009B7FD6"/>
    <w:rsid w:val="00A025D1"/>
    <w:rsid w:val="00A1530B"/>
    <w:rsid w:val="00A2046B"/>
    <w:rsid w:val="00A60545"/>
    <w:rsid w:val="00A717B3"/>
    <w:rsid w:val="00A82657"/>
    <w:rsid w:val="00A869E4"/>
    <w:rsid w:val="00AA0226"/>
    <w:rsid w:val="00AA4338"/>
    <w:rsid w:val="00AC1BDB"/>
    <w:rsid w:val="00AC1F43"/>
    <w:rsid w:val="00AF3AD6"/>
    <w:rsid w:val="00AF4F18"/>
    <w:rsid w:val="00AF74FA"/>
    <w:rsid w:val="00B12FC5"/>
    <w:rsid w:val="00B145A7"/>
    <w:rsid w:val="00B35B15"/>
    <w:rsid w:val="00B662C9"/>
    <w:rsid w:val="00B867CC"/>
    <w:rsid w:val="00BA297B"/>
    <w:rsid w:val="00BA2BFD"/>
    <w:rsid w:val="00C10AAE"/>
    <w:rsid w:val="00C12EC3"/>
    <w:rsid w:val="00C3724F"/>
    <w:rsid w:val="00C42BB2"/>
    <w:rsid w:val="00C574B7"/>
    <w:rsid w:val="00C84CFC"/>
    <w:rsid w:val="00CF63B7"/>
    <w:rsid w:val="00D06CDE"/>
    <w:rsid w:val="00D24405"/>
    <w:rsid w:val="00D647D5"/>
    <w:rsid w:val="00D8678C"/>
    <w:rsid w:val="00DA5C12"/>
    <w:rsid w:val="00DE7CAE"/>
    <w:rsid w:val="00DF084E"/>
    <w:rsid w:val="00E205B8"/>
    <w:rsid w:val="00E2083A"/>
    <w:rsid w:val="00E22BC1"/>
    <w:rsid w:val="00E3715B"/>
    <w:rsid w:val="00E40BD0"/>
    <w:rsid w:val="00E66BE6"/>
    <w:rsid w:val="00E80561"/>
    <w:rsid w:val="00E96A61"/>
    <w:rsid w:val="00EA005A"/>
    <w:rsid w:val="00EA6F17"/>
    <w:rsid w:val="00ED10F6"/>
    <w:rsid w:val="00EE03ED"/>
    <w:rsid w:val="00F15437"/>
    <w:rsid w:val="00F24E4A"/>
    <w:rsid w:val="00F2678A"/>
    <w:rsid w:val="00F275D9"/>
    <w:rsid w:val="00F340EF"/>
    <w:rsid w:val="00F40123"/>
    <w:rsid w:val="00F70C8E"/>
    <w:rsid w:val="00F729D7"/>
    <w:rsid w:val="00FA344B"/>
    <w:rsid w:val="00FC2DA4"/>
    <w:rsid w:val="00FD3A36"/>
    <w:rsid w:val="00FD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0F11C1"/>
  <w15:chartTrackingRefBased/>
  <w15:docId w15:val="{B1F6ED4C-7C4F-4AED-A737-9689D5FA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B5E"/>
    <w:pPr>
      <w:spacing w:line="276" w:lineRule="auto"/>
    </w:pPr>
    <w:rPr>
      <w:rFonts w:ascii="Source Sans Pro" w:eastAsia="Times New Roman" w:hAnsi="Source Sans Pro" w:cs="Times New Roman"/>
      <w:szCs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C84CFC"/>
    <w:pPr>
      <w:pBdr>
        <w:bottom w:val="single" w:sz="48" w:space="1" w:color="23293E"/>
      </w:pBdr>
      <w:spacing w:before="0"/>
      <w:ind w:left="0" w:right="0"/>
      <w:jc w:val="left"/>
      <w:outlineLvl w:val="0"/>
    </w:pPr>
    <w:rPr>
      <w:rFonts w:ascii="Source Sans Pro Black" w:hAnsi="Source Sans Pro Black" w:cs="Open Sans"/>
      <w:noProof/>
      <w:color w:val="CF202F"/>
      <w:sz w:val="40"/>
      <w:szCs w:val="40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887AD1"/>
    <w:pPr>
      <w:spacing w:before="0"/>
      <w:ind w:left="0" w:right="0"/>
      <w:jc w:val="left"/>
      <w:outlineLvl w:val="1"/>
    </w:pPr>
    <w:rPr>
      <w:rFonts w:ascii="Source Sans Pro Black" w:hAnsi="Source Sans Pro Black" w:cs="Open Sans"/>
      <w:b/>
      <w:color w:val="C00000"/>
      <w:sz w:val="32"/>
      <w:szCs w:val="28"/>
    </w:rPr>
  </w:style>
  <w:style w:type="paragraph" w:styleId="Heading3">
    <w:name w:val="heading 3"/>
    <w:basedOn w:val="Title"/>
    <w:next w:val="Normal"/>
    <w:link w:val="Heading3Char"/>
    <w:uiPriority w:val="9"/>
    <w:unhideWhenUsed/>
    <w:qFormat/>
    <w:rsid w:val="00887AD1"/>
    <w:pPr>
      <w:spacing w:before="0"/>
      <w:ind w:left="0" w:right="0"/>
      <w:jc w:val="left"/>
      <w:outlineLvl w:val="2"/>
    </w:pPr>
    <w:rPr>
      <w:rFonts w:ascii="Source Sans Pro" w:hAnsi="Source Sans Pro" w:cstheme="minorHAnsi"/>
      <w:b/>
      <w:bCs/>
      <w:color w:val="CF202F"/>
      <w:spacing w:val="-2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AD1"/>
    <w:pPr>
      <w:keepNext/>
      <w:keepLines/>
      <w:outlineLvl w:val="3"/>
    </w:pPr>
    <w:rPr>
      <w:rFonts w:eastAsiaTheme="majorEastAsia" w:cstheme="majorBidi"/>
      <w:b/>
      <w:iCs/>
      <w:color w:val="C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675D88"/>
    <w:pPr>
      <w:widowControl w:val="0"/>
      <w:autoSpaceDE w:val="0"/>
      <w:autoSpaceDN w:val="0"/>
      <w:spacing w:before="111"/>
      <w:ind w:left="1837" w:right="1481"/>
      <w:jc w:val="center"/>
    </w:pPr>
    <w:rPr>
      <w:rFonts w:ascii="Calibri" w:eastAsia="Calibri" w:hAnsi="Calibri" w:cs="Calibri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675D88"/>
    <w:rPr>
      <w:rFonts w:ascii="Calibri" w:eastAsia="Calibri" w:hAnsi="Calibri" w:cs="Calibri"/>
      <w:sz w:val="36"/>
      <w:szCs w:val="36"/>
    </w:rPr>
  </w:style>
  <w:style w:type="paragraph" w:styleId="ListParagraph">
    <w:name w:val="List Paragraph"/>
    <w:basedOn w:val="Normal"/>
    <w:uiPriority w:val="34"/>
    <w:qFormat/>
    <w:rsid w:val="00306C62"/>
    <w:pPr>
      <w:widowControl w:val="0"/>
      <w:autoSpaceDE w:val="0"/>
      <w:autoSpaceDN w:val="0"/>
    </w:pPr>
    <w:rPr>
      <w:rFonts w:eastAsia="Calibri" w:cs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B867CC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867CC"/>
  </w:style>
  <w:style w:type="paragraph" w:styleId="Footer">
    <w:name w:val="footer"/>
    <w:basedOn w:val="Normal"/>
    <w:link w:val="FooterChar"/>
    <w:uiPriority w:val="99"/>
    <w:unhideWhenUsed/>
    <w:qFormat/>
    <w:rsid w:val="00B867CC"/>
    <w:pPr>
      <w:tabs>
        <w:tab w:val="center" w:pos="4680"/>
        <w:tab w:val="right" w:pos="9360"/>
      </w:tabs>
    </w:pPr>
    <w:rPr>
      <w:rFonts w:eastAsia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867CC"/>
  </w:style>
  <w:style w:type="paragraph" w:styleId="NoSpacing">
    <w:name w:val="No Spacing"/>
    <w:uiPriority w:val="1"/>
    <w:qFormat/>
    <w:rsid w:val="00B867CC"/>
    <w:pPr>
      <w:spacing w:after="0" w:line="240" w:lineRule="auto"/>
    </w:pPr>
    <w:rPr>
      <w:color w:val="44546A" w:themeColor="text2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513F17"/>
    <w:pPr>
      <w:widowControl w:val="0"/>
      <w:autoSpaceDE w:val="0"/>
      <w:autoSpaceDN w:val="0"/>
    </w:pPr>
    <w:rPr>
      <w:rFonts w:eastAsia="Calibri" w:cs="Calibri"/>
      <w:szCs w:val="22"/>
    </w:rPr>
  </w:style>
  <w:style w:type="table" w:styleId="TableGrid">
    <w:name w:val="Table Grid"/>
    <w:basedOn w:val="TableNormal"/>
    <w:uiPriority w:val="39"/>
    <w:rsid w:val="0085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84CFC"/>
    <w:rPr>
      <w:rFonts w:ascii="Source Sans Pro Black" w:eastAsia="Calibri" w:hAnsi="Source Sans Pro Black" w:cs="Open Sans"/>
      <w:noProof/>
      <w:color w:val="CF202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87AD1"/>
    <w:rPr>
      <w:rFonts w:ascii="Source Sans Pro Black" w:eastAsia="Calibri" w:hAnsi="Source Sans Pro Black" w:cs="Open Sans"/>
      <w:b/>
      <w:color w:val="C00000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887AD1"/>
    <w:rPr>
      <w:rFonts w:ascii="Source Sans Pro" w:eastAsia="Calibri" w:hAnsi="Source Sans Pro" w:cstheme="minorHAnsi"/>
      <w:b/>
      <w:bCs/>
      <w:color w:val="CF202F"/>
      <w:spacing w:val="-2"/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84C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4CFC"/>
    <w:rPr>
      <w:rFonts w:eastAsia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4C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4C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4CFC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8C2F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6D71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887AD1"/>
    <w:rPr>
      <w:rFonts w:ascii="Source Sans Pro" w:eastAsiaTheme="majorEastAsia" w:hAnsi="Source Sans Pro" w:cstheme="majorBidi"/>
      <w:b/>
      <w:iCs/>
      <w:color w:val="C00000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BFD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A2BFD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5B1C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1C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88FDB2E423844D91B51A4EE7C467D8" ma:contentTypeVersion="17" ma:contentTypeDescription="Create a new document." ma:contentTypeScope="" ma:versionID="1a3e934564baaec839e8bb5c99b42129">
  <xsd:schema xmlns:xsd="http://www.w3.org/2001/XMLSchema" xmlns:xs="http://www.w3.org/2001/XMLSchema" xmlns:p="http://schemas.microsoft.com/office/2006/metadata/properties" xmlns:ns2="628d6d76-8410-4f89-b8f5-1ec9c11a97db" xmlns:ns3="06833ec7-bc81-4bdc-822a-9db94dab13b1" targetNamespace="http://schemas.microsoft.com/office/2006/metadata/properties" ma:root="true" ma:fieldsID="7f3e7eda90b3728d7b041789fbee115f" ns2:_="" ns3:_="">
    <xsd:import namespace="628d6d76-8410-4f89-b8f5-1ec9c11a97db"/>
    <xsd:import namespace="06833ec7-bc81-4bdc-822a-9db94dab13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d6d76-8410-4f89-b8f5-1ec9c11a97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26f175-0f6e-482d-982e-66f57f64f93c}" ma:internalName="TaxCatchAll" ma:showField="CatchAllData" ma:web="628d6d76-8410-4f89-b8f5-1ec9c11a97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3ec7-bc81-4bdc-822a-9db94dab13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3b66961-96d4-402a-ab24-e6ab9aedb8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8d6d76-8410-4f89-b8f5-1ec9c11a97db" xsi:nil="true"/>
    <lcf76f155ced4ddcb4097134ff3c332f xmlns="06833ec7-bc81-4bdc-822a-9db94dab13b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2DB441-A423-4C2E-BE84-AC0662753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8d6d76-8410-4f89-b8f5-1ec9c11a97db"/>
    <ds:schemaRef ds:uri="06833ec7-bc81-4bdc-822a-9db94dab13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113E02-81CB-4360-A9B0-13B557FE2665}">
  <ds:schemaRefs>
    <ds:schemaRef ds:uri="http://schemas.microsoft.com/office/2006/metadata/properties"/>
    <ds:schemaRef ds:uri="http://schemas.microsoft.com/office/infopath/2007/PartnerControls"/>
    <ds:schemaRef ds:uri="628d6d76-8410-4f89-b8f5-1ec9c11a97db"/>
    <ds:schemaRef ds:uri="06833ec7-bc81-4bdc-822a-9db94dab13b1"/>
  </ds:schemaRefs>
</ds:datastoreItem>
</file>

<file path=customXml/itemProps3.xml><?xml version="1.0" encoding="utf-8"?>
<ds:datastoreItem xmlns:ds="http://schemas.openxmlformats.org/officeDocument/2006/customXml" ds:itemID="{F2734174-D4FC-4A12-95CF-AA6D40AE892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2d510fac-17c2-45b4-bd57-8f0e69cf9c71}" enabled="0" method="" siteId="{2d510fac-17c2-45b4-bd57-8f0e69cf9c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526</Words>
  <Characters>2557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Dyannah Byington</dc:creator>
  <cp:keywords/>
  <dc:description/>
  <cp:lastModifiedBy>Sarah Whitmire</cp:lastModifiedBy>
  <cp:revision>56</cp:revision>
  <dcterms:created xsi:type="dcterms:W3CDTF">2025-12-18T14:14:00Z</dcterms:created>
  <dcterms:modified xsi:type="dcterms:W3CDTF">2025-12-31T15:21:00Z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0x010100E188FDB2E423844D91B51A4EE7C467D8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  <property fmtid="{D5CDD505-2E9C-101B-9397-08002B2CF9AE}" pid="5" name="GrammarlyDocumentId">
    <vt:lpwstr>1058b000c2387c3cacfd3d8d362fee5876663f607f73ec5a59262dcedd1ab9ec</vt:lpwstr>
  </property>
</Properties>
</file>